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D6D56"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20E87002"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101DC88F"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61A3C288" w14:textId="77777777" w:rsidR="00FF1470" w:rsidRPr="004A021A" w:rsidRDefault="00FF1470" w:rsidP="00622DDB">
      <w:pPr>
        <w:pStyle w:val="Title"/>
        <w:tabs>
          <w:tab w:val="left" w:pos="3583"/>
          <w:tab w:val="right" w:pos="9360"/>
        </w:tabs>
        <w:ind w:right="181"/>
        <w:jc w:val="right"/>
        <w:rPr>
          <w:rFonts w:asciiTheme="minorHAnsi" w:hAnsiTheme="minorHAnsi" w:cstheme="minorHAnsi"/>
          <w:b w:val="0"/>
          <w:sz w:val="20"/>
          <w:u w:val="none"/>
        </w:rPr>
      </w:pPr>
    </w:p>
    <w:p w14:paraId="626AB82A"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33281E84" w14:textId="4A899FE4"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25278014"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776935BC"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1A3F6F86" w14:textId="10400792" w:rsidR="00622DDB" w:rsidRPr="004A021A" w:rsidRDefault="00CB63EF" w:rsidP="00622DDB">
      <w:pPr>
        <w:pStyle w:val="Title"/>
        <w:tabs>
          <w:tab w:val="left" w:pos="3583"/>
          <w:tab w:val="right" w:pos="9360"/>
        </w:tabs>
        <w:ind w:right="181"/>
        <w:jc w:val="right"/>
        <w:rPr>
          <w:rFonts w:asciiTheme="minorHAnsi" w:hAnsiTheme="minorHAnsi" w:cstheme="minorHAnsi"/>
          <w:b w:val="0"/>
          <w:sz w:val="20"/>
          <w:u w:val="none"/>
        </w:rPr>
      </w:pPr>
      <w:r w:rsidRPr="00681592">
        <w:rPr>
          <w:rFonts w:asciiTheme="minorHAnsi" w:hAnsiTheme="minorHAnsi" w:cstheme="minorHAnsi"/>
          <w:noProof/>
        </w:rPr>
        <w:drawing>
          <wp:anchor distT="0" distB="0" distL="114300" distR="114300" simplePos="0" relativeHeight="251668992" behindDoc="0" locked="0" layoutInCell="1" allowOverlap="1" wp14:anchorId="05CB3A92" wp14:editId="1489B3B5">
            <wp:simplePos x="0" y="0"/>
            <wp:positionH relativeFrom="margin">
              <wp:align>right</wp:align>
            </wp:positionH>
            <wp:positionV relativeFrom="paragraph">
              <wp:posOffset>45602</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635D5" w14:textId="22C16ABD"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196BF12A" w14:textId="449481B0"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5D0FA85B"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3CBA8B91"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5B8911B7"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347983BB"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34BF6624"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2DBE3850"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7583289B"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43B9B074"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45B32C94" w14:textId="77777777" w:rsidR="00622DDB"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20683E3D" w14:textId="77777777" w:rsidR="004A021A" w:rsidRDefault="004A021A" w:rsidP="00622DDB">
      <w:pPr>
        <w:pStyle w:val="Title"/>
        <w:tabs>
          <w:tab w:val="left" w:pos="3583"/>
          <w:tab w:val="right" w:pos="9360"/>
        </w:tabs>
        <w:ind w:right="181"/>
        <w:jc w:val="right"/>
        <w:rPr>
          <w:rFonts w:asciiTheme="minorHAnsi" w:hAnsiTheme="minorHAnsi" w:cstheme="minorHAnsi"/>
          <w:b w:val="0"/>
          <w:sz w:val="20"/>
          <w:u w:val="none"/>
        </w:rPr>
      </w:pPr>
    </w:p>
    <w:p w14:paraId="5B99D0FF" w14:textId="77777777" w:rsidR="004A021A" w:rsidRDefault="004A021A" w:rsidP="00622DDB">
      <w:pPr>
        <w:pStyle w:val="Title"/>
        <w:tabs>
          <w:tab w:val="left" w:pos="3583"/>
          <w:tab w:val="right" w:pos="9360"/>
        </w:tabs>
        <w:ind w:right="181"/>
        <w:jc w:val="right"/>
        <w:rPr>
          <w:rFonts w:asciiTheme="minorHAnsi" w:hAnsiTheme="minorHAnsi" w:cstheme="minorHAnsi"/>
          <w:b w:val="0"/>
          <w:sz w:val="20"/>
          <w:u w:val="none"/>
        </w:rPr>
      </w:pPr>
    </w:p>
    <w:p w14:paraId="3B3ADBAD" w14:textId="77777777" w:rsidR="004A021A" w:rsidRDefault="004A021A" w:rsidP="00622DDB">
      <w:pPr>
        <w:pStyle w:val="Title"/>
        <w:tabs>
          <w:tab w:val="left" w:pos="3583"/>
          <w:tab w:val="right" w:pos="9360"/>
        </w:tabs>
        <w:ind w:right="181"/>
        <w:jc w:val="right"/>
        <w:rPr>
          <w:rFonts w:asciiTheme="minorHAnsi" w:hAnsiTheme="minorHAnsi" w:cstheme="minorHAnsi"/>
          <w:b w:val="0"/>
          <w:sz w:val="20"/>
          <w:u w:val="none"/>
        </w:rPr>
      </w:pPr>
    </w:p>
    <w:p w14:paraId="6D550B70" w14:textId="77777777" w:rsidR="00CB63EF" w:rsidRDefault="00CB63EF" w:rsidP="00622DDB">
      <w:pPr>
        <w:pStyle w:val="Title"/>
        <w:tabs>
          <w:tab w:val="left" w:pos="3583"/>
          <w:tab w:val="right" w:pos="9360"/>
        </w:tabs>
        <w:ind w:right="181"/>
        <w:jc w:val="right"/>
        <w:rPr>
          <w:rFonts w:asciiTheme="minorHAnsi" w:hAnsiTheme="minorHAnsi" w:cstheme="minorHAnsi"/>
          <w:b w:val="0"/>
          <w:sz w:val="20"/>
          <w:u w:val="none"/>
        </w:rPr>
      </w:pPr>
    </w:p>
    <w:p w14:paraId="0FFC9B5A" w14:textId="77777777" w:rsidR="004A021A" w:rsidRPr="004A021A" w:rsidRDefault="004A021A" w:rsidP="00622DDB">
      <w:pPr>
        <w:pStyle w:val="Title"/>
        <w:tabs>
          <w:tab w:val="left" w:pos="3583"/>
          <w:tab w:val="right" w:pos="9360"/>
        </w:tabs>
        <w:ind w:right="181"/>
        <w:jc w:val="right"/>
        <w:rPr>
          <w:rFonts w:asciiTheme="minorHAnsi" w:hAnsiTheme="minorHAnsi" w:cstheme="minorHAnsi"/>
          <w:b w:val="0"/>
          <w:sz w:val="20"/>
          <w:u w:val="none"/>
        </w:rPr>
      </w:pPr>
    </w:p>
    <w:p w14:paraId="05C20CD3"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20"/>
          <w:u w:val="none"/>
        </w:rPr>
      </w:pPr>
    </w:p>
    <w:p w14:paraId="0072B314" w14:textId="77777777" w:rsidR="00622DDB" w:rsidRPr="004A021A" w:rsidRDefault="00622DDB" w:rsidP="00622DDB">
      <w:pPr>
        <w:pStyle w:val="Title"/>
        <w:tabs>
          <w:tab w:val="left" w:pos="3583"/>
          <w:tab w:val="right" w:pos="9360"/>
        </w:tabs>
        <w:ind w:right="181"/>
        <w:jc w:val="right"/>
        <w:rPr>
          <w:rFonts w:asciiTheme="minorHAnsi" w:hAnsiTheme="minorHAnsi" w:cstheme="minorHAnsi"/>
          <w:sz w:val="20"/>
        </w:rPr>
      </w:pPr>
    </w:p>
    <w:p w14:paraId="2CA535F1" w14:textId="77777777" w:rsidR="00CB63EF" w:rsidRPr="00CB63EF" w:rsidRDefault="00CB63EF" w:rsidP="00CB63EF">
      <w:pPr>
        <w:pStyle w:val="Title"/>
        <w:tabs>
          <w:tab w:val="left" w:pos="3583"/>
          <w:tab w:val="right" w:pos="9360"/>
        </w:tabs>
        <w:ind w:right="181"/>
        <w:jc w:val="right"/>
        <w:rPr>
          <w:rFonts w:asciiTheme="minorHAnsi" w:hAnsiTheme="minorHAnsi" w:cstheme="minorHAnsi"/>
          <w:sz w:val="40"/>
          <w:szCs w:val="40"/>
          <w:u w:val="none"/>
        </w:rPr>
      </w:pPr>
      <w:proofErr w:type="spellStart"/>
      <w:r w:rsidRPr="00CB63EF">
        <w:rPr>
          <w:rFonts w:asciiTheme="minorHAnsi" w:hAnsiTheme="minorHAnsi" w:cstheme="minorHAnsi"/>
          <w:sz w:val="40"/>
          <w:szCs w:val="40"/>
          <w:u w:val="none"/>
        </w:rPr>
        <w:t>Seaxe</w:t>
      </w:r>
      <w:proofErr w:type="spellEnd"/>
      <w:r w:rsidRPr="00CB63EF">
        <w:rPr>
          <w:rFonts w:asciiTheme="minorHAnsi" w:hAnsiTheme="minorHAnsi" w:cstheme="minorHAnsi"/>
          <w:sz w:val="40"/>
          <w:szCs w:val="40"/>
          <w:u w:val="none"/>
        </w:rPr>
        <w:t xml:space="preserve"> Contract Services Limited</w:t>
      </w:r>
    </w:p>
    <w:p w14:paraId="59131E17" w14:textId="77777777" w:rsidR="00CB63EF" w:rsidRPr="00CB63EF" w:rsidRDefault="00CB63EF" w:rsidP="00CB63EF">
      <w:pPr>
        <w:pStyle w:val="Title"/>
        <w:tabs>
          <w:tab w:val="left" w:pos="3583"/>
          <w:tab w:val="right" w:pos="9360"/>
        </w:tabs>
        <w:ind w:right="181"/>
        <w:jc w:val="right"/>
        <w:rPr>
          <w:rFonts w:asciiTheme="minorHAnsi" w:hAnsiTheme="minorHAnsi" w:cstheme="minorHAnsi"/>
          <w:sz w:val="40"/>
          <w:szCs w:val="40"/>
          <w:u w:val="none"/>
        </w:rPr>
      </w:pPr>
      <w:proofErr w:type="spellStart"/>
      <w:r w:rsidRPr="00CB63EF">
        <w:rPr>
          <w:rFonts w:asciiTheme="minorHAnsi" w:hAnsiTheme="minorHAnsi" w:cstheme="minorHAnsi"/>
          <w:sz w:val="40"/>
          <w:szCs w:val="40"/>
          <w:u w:val="none"/>
        </w:rPr>
        <w:t>Petronne</w:t>
      </w:r>
      <w:proofErr w:type="spellEnd"/>
      <w:r w:rsidRPr="00CB63EF">
        <w:rPr>
          <w:rFonts w:asciiTheme="minorHAnsi" w:hAnsiTheme="minorHAnsi" w:cstheme="minorHAnsi"/>
          <w:sz w:val="40"/>
          <w:szCs w:val="40"/>
          <w:u w:val="none"/>
        </w:rPr>
        <w:t xml:space="preserve"> House</w:t>
      </w:r>
    </w:p>
    <w:p w14:paraId="4D763EE5" w14:textId="77777777" w:rsidR="00CB63EF" w:rsidRPr="00CB63EF" w:rsidRDefault="00CB63EF" w:rsidP="00CB63EF">
      <w:pPr>
        <w:pStyle w:val="Title"/>
        <w:tabs>
          <w:tab w:val="left" w:pos="3583"/>
          <w:tab w:val="right" w:pos="9360"/>
        </w:tabs>
        <w:ind w:right="181"/>
        <w:jc w:val="right"/>
        <w:rPr>
          <w:rFonts w:asciiTheme="minorHAnsi" w:hAnsiTheme="minorHAnsi" w:cstheme="minorHAnsi"/>
          <w:sz w:val="40"/>
          <w:szCs w:val="40"/>
          <w:u w:val="none"/>
        </w:rPr>
      </w:pPr>
      <w:r w:rsidRPr="00CB63EF">
        <w:rPr>
          <w:rFonts w:asciiTheme="minorHAnsi" w:hAnsiTheme="minorHAnsi" w:cstheme="minorHAnsi"/>
          <w:sz w:val="40"/>
          <w:szCs w:val="40"/>
          <w:u w:val="none"/>
        </w:rPr>
        <w:t>31 Church Street</w:t>
      </w:r>
    </w:p>
    <w:p w14:paraId="4C57B3F4" w14:textId="77777777" w:rsidR="00CB63EF" w:rsidRPr="00CB63EF" w:rsidRDefault="00CB63EF" w:rsidP="00CB63EF">
      <w:pPr>
        <w:pStyle w:val="Title"/>
        <w:tabs>
          <w:tab w:val="left" w:pos="3583"/>
          <w:tab w:val="right" w:pos="9360"/>
        </w:tabs>
        <w:ind w:right="181"/>
        <w:jc w:val="right"/>
        <w:rPr>
          <w:rFonts w:asciiTheme="minorHAnsi" w:hAnsiTheme="minorHAnsi" w:cstheme="minorHAnsi"/>
          <w:sz w:val="40"/>
          <w:szCs w:val="40"/>
          <w:u w:val="none"/>
        </w:rPr>
      </w:pPr>
      <w:r w:rsidRPr="00CB63EF">
        <w:rPr>
          <w:rFonts w:asciiTheme="minorHAnsi" w:hAnsiTheme="minorHAnsi" w:cstheme="minorHAnsi"/>
          <w:sz w:val="40"/>
          <w:szCs w:val="40"/>
          <w:u w:val="none"/>
        </w:rPr>
        <w:t>Dagenham</w:t>
      </w:r>
    </w:p>
    <w:p w14:paraId="5B9F6C88" w14:textId="77777777" w:rsidR="00CB63EF" w:rsidRPr="00CB63EF" w:rsidRDefault="00CB63EF" w:rsidP="00CB63EF">
      <w:pPr>
        <w:pStyle w:val="Title"/>
        <w:tabs>
          <w:tab w:val="left" w:pos="3583"/>
          <w:tab w:val="right" w:pos="9360"/>
        </w:tabs>
        <w:ind w:right="181"/>
        <w:jc w:val="right"/>
        <w:rPr>
          <w:rFonts w:asciiTheme="minorHAnsi" w:hAnsiTheme="minorHAnsi" w:cstheme="minorHAnsi"/>
          <w:sz w:val="40"/>
          <w:szCs w:val="40"/>
          <w:u w:val="none"/>
        </w:rPr>
      </w:pPr>
      <w:r w:rsidRPr="00CB63EF">
        <w:rPr>
          <w:rFonts w:asciiTheme="minorHAnsi" w:hAnsiTheme="minorHAnsi" w:cstheme="minorHAnsi"/>
          <w:sz w:val="40"/>
          <w:szCs w:val="40"/>
          <w:u w:val="none"/>
        </w:rPr>
        <w:t>Essex</w:t>
      </w:r>
    </w:p>
    <w:p w14:paraId="4D47EEA7" w14:textId="0E1395E5" w:rsidR="00622DDB" w:rsidRPr="004A021A" w:rsidRDefault="00CB63EF" w:rsidP="00CB63EF">
      <w:pPr>
        <w:pStyle w:val="Title"/>
        <w:tabs>
          <w:tab w:val="left" w:pos="3583"/>
          <w:tab w:val="right" w:pos="9360"/>
        </w:tabs>
        <w:ind w:right="181"/>
        <w:jc w:val="right"/>
        <w:rPr>
          <w:rFonts w:asciiTheme="minorHAnsi" w:hAnsiTheme="minorHAnsi" w:cstheme="minorHAnsi"/>
          <w:sz w:val="40"/>
          <w:szCs w:val="40"/>
          <w:u w:val="none"/>
        </w:rPr>
      </w:pPr>
      <w:r w:rsidRPr="00CB63EF">
        <w:rPr>
          <w:rFonts w:asciiTheme="minorHAnsi" w:hAnsiTheme="minorHAnsi" w:cstheme="minorHAnsi"/>
          <w:sz w:val="40"/>
          <w:szCs w:val="40"/>
          <w:u w:val="none"/>
        </w:rPr>
        <w:t>RM10 9UR</w:t>
      </w:r>
    </w:p>
    <w:p w14:paraId="5B9B52AF" w14:textId="77777777" w:rsidR="00622DDB" w:rsidRPr="004A021A" w:rsidRDefault="00622DDB" w:rsidP="00622DDB">
      <w:pPr>
        <w:pStyle w:val="Title"/>
        <w:tabs>
          <w:tab w:val="left" w:pos="3583"/>
          <w:tab w:val="right" w:pos="9360"/>
        </w:tabs>
        <w:ind w:right="181"/>
        <w:jc w:val="right"/>
        <w:rPr>
          <w:rFonts w:asciiTheme="minorHAnsi" w:hAnsiTheme="minorHAnsi" w:cstheme="minorHAnsi"/>
          <w:b w:val="0"/>
          <w:sz w:val="40"/>
          <w:szCs w:val="40"/>
          <w:u w:val="none"/>
        </w:rPr>
      </w:pPr>
    </w:p>
    <w:p w14:paraId="38BD81F3" w14:textId="5DAADEB0" w:rsidR="00622DDB" w:rsidRDefault="00CB63EF" w:rsidP="00622DDB">
      <w:pPr>
        <w:pStyle w:val="Title"/>
        <w:tabs>
          <w:tab w:val="left" w:pos="3583"/>
          <w:tab w:val="right" w:pos="9360"/>
        </w:tabs>
        <w:ind w:right="181"/>
        <w:jc w:val="right"/>
        <w:rPr>
          <w:rFonts w:asciiTheme="minorHAnsi" w:hAnsiTheme="minorHAnsi" w:cstheme="minorHAnsi"/>
          <w:sz w:val="40"/>
          <w:szCs w:val="40"/>
          <w:u w:val="none"/>
        </w:rPr>
      </w:pPr>
      <w:r w:rsidRPr="00CB63EF">
        <w:rPr>
          <w:rFonts w:asciiTheme="minorHAnsi" w:hAnsiTheme="minorHAnsi" w:cstheme="minorHAnsi"/>
          <w:sz w:val="40"/>
          <w:szCs w:val="40"/>
          <w:u w:val="none"/>
        </w:rPr>
        <w:t>Telephone number:  020 8592 6862</w:t>
      </w:r>
    </w:p>
    <w:p w14:paraId="4404E85A" w14:textId="77777777" w:rsidR="00CB63EF" w:rsidRDefault="00CB63EF" w:rsidP="00622DDB">
      <w:pPr>
        <w:pStyle w:val="Title"/>
        <w:tabs>
          <w:tab w:val="left" w:pos="3583"/>
          <w:tab w:val="right" w:pos="9360"/>
        </w:tabs>
        <w:ind w:right="181"/>
        <w:jc w:val="right"/>
        <w:rPr>
          <w:rFonts w:asciiTheme="minorHAnsi" w:hAnsiTheme="minorHAnsi" w:cstheme="minorHAnsi"/>
          <w:b w:val="0"/>
          <w:sz w:val="40"/>
          <w:szCs w:val="40"/>
          <w:u w:val="none"/>
        </w:rPr>
      </w:pPr>
    </w:p>
    <w:p w14:paraId="592F14C1" w14:textId="77777777" w:rsidR="00FF1470" w:rsidRPr="004A021A" w:rsidRDefault="00FF1470" w:rsidP="00FF1470">
      <w:pPr>
        <w:pStyle w:val="Title"/>
        <w:tabs>
          <w:tab w:val="left" w:pos="3583"/>
          <w:tab w:val="right" w:pos="9360"/>
        </w:tabs>
        <w:ind w:right="181"/>
        <w:jc w:val="right"/>
        <w:rPr>
          <w:rFonts w:asciiTheme="minorHAnsi" w:hAnsiTheme="minorHAnsi" w:cstheme="minorHAnsi"/>
          <w:sz w:val="40"/>
          <w:szCs w:val="40"/>
          <w:u w:val="none"/>
        </w:rPr>
      </w:pPr>
      <w:r w:rsidRPr="004A021A">
        <w:rPr>
          <w:rFonts w:asciiTheme="minorHAnsi" w:hAnsiTheme="minorHAnsi" w:cstheme="minorHAnsi"/>
          <w:sz w:val="40"/>
          <w:szCs w:val="40"/>
          <w:u w:val="none"/>
        </w:rPr>
        <w:t xml:space="preserve">Method Statement </w:t>
      </w:r>
      <w:r w:rsidR="00047C0D" w:rsidRPr="004A021A">
        <w:rPr>
          <w:rFonts w:asciiTheme="minorHAnsi" w:hAnsiTheme="minorHAnsi" w:cstheme="minorHAnsi"/>
          <w:sz w:val="40"/>
          <w:szCs w:val="40"/>
          <w:u w:val="none"/>
        </w:rPr>
        <w:t xml:space="preserve">and </w:t>
      </w:r>
      <w:r w:rsidRPr="004A021A">
        <w:rPr>
          <w:rFonts w:asciiTheme="minorHAnsi" w:hAnsiTheme="minorHAnsi" w:cstheme="minorHAnsi"/>
          <w:sz w:val="40"/>
          <w:szCs w:val="40"/>
          <w:u w:val="none"/>
        </w:rPr>
        <w:t>Risk Assessment for</w:t>
      </w:r>
    </w:p>
    <w:p w14:paraId="74918A6E" w14:textId="484D905E" w:rsidR="00FF1470" w:rsidRPr="004A021A" w:rsidRDefault="00CB63EF" w:rsidP="00FF1470">
      <w:pPr>
        <w:pStyle w:val="Title"/>
        <w:tabs>
          <w:tab w:val="left" w:pos="3583"/>
          <w:tab w:val="right" w:pos="9360"/>
        </w:tabs>
        <w:ind w:right="181"/>
        <w:jc w:val="right"/>
        <w:rPr>
          <w:rFonts w:asciiTheme="minorHAnsi" w:hAnsiTheme="minorHAnsi" w:cstheme="minorHAnsi"/>
          <w:sz w:val="20"/>
          <w:u w:val="none"/>
        </w:rPr>
      </w:pPr>
      <w:r>
        <w:rPr>
          <w:rFonts w:asciiTheme="minorHAnsi" w:hAnsiTheme="minorHAnsi" w:cstheme="minorHAnsi"/>
          <w:sz w:val="40"/>
          <w:szCs w:val="40"/>
          <w:u w:val="none"/>
        </w:rPr>
        <w:t>Roofing Works</w:t>
      </w:r>
      <w:r w:rsidR="00FF1470" w:rsidRPr="004A021A">
        <w:rPr>
          <w:rFonts w:asciiTheme="minorHAnsi" w:hAnsiTheme="minorHAnsi" w:cstheme="minorHAnsi"/>
          <w:sz w:val="20"/>
          <w:u w:val="none"/>
        </w:rPr>
        <w:fldChar w:fldCharType="begin"/>
      </w:r>
      <w:r w:rsidR="00FF1470" w:rsidRPr="004A021A">
        <w:rPr>
          <w:rFonts w:asciiTheme="minorHAnsi" w:hAnsiTheme="minorHAnsi" w:cstheme="minorHAnsi"/>
          <w:sz w:val="20"/>
          <w:u w:val="none"/>
        </w:rPr>
        <w:instrText xml:space="preserve"> FILENAME \p </w:instrText>
      </w:r>
      <w:r w:rsidR="00FF1470" w:rsidRPr="004A021A">
        <w:rPr>
          <w:rFonts w:asciiTheme="minorHAnsi" w:hAnsiTheme="minorHAnsi" w:cstheme="minorHAnsi"/>
          <w:sz w:val="20"/>
          <w:u w:val="none"/>
        </w:rPr>
        <w:fldChar w:fldCharType="separate"/>
      </w:r>
      <w:r w:rsidR="00FF1470" w:rsidRPr="004A021A">
        <w:rPr>
          <w:rFonts w:asciiTheme="minorHAnsi" w:hAnsiTheme="minorHAnsi" w:cstheme="minorHAnsi"/>
          <w:sz w:val="20"/>
          <w:u w:val="none"/>
        </w:rPr>
        <w:fldChar w:fldCharType="end"/>
      </w:r>
    </w:p>
    <w:p w14:paraId="0E788657" w14:textId="28DA6B1E" w:rsidR="00FF1470" w:rsidRPr="004A021A" w:rsidRDefault="00FF1470" w:rsidP="00FF1470">
      <w:pPr>
        <w:rPr>
          <w:rFonts w:asciiTheme="minorHAnsi" w:hAnsiTheme="minorHAnsi" w:cstheme="minorHAnsi"/>
          <w:sz w:val="20"/>
        </w:rPr>
      </w:pPr>
    </w:p>
    <w:p w14:paraId="4F9363F2" w14:textId="786A1A57" w:rsidR="008E3885" w:rsidRDefault="008E3885" w:rsidP="008E3885">
      <w:pPr>
        <w:rPr>
          <w:rFonts w:asciiTheme="minorHAnsi" w:hAnsiTheme="minorHAnsi" w:cstheme="minorHAnsi"/>
          <w:b/>
          <w:sz w:val="20"/>
        </w:rPr>
      </w:pPr>
    </w:p>
    <w:p w14:paraId="70388999" w14:textId="77777777" w:rsidR="008E3885" w:rsidRDefault="008E3885" w:rsidP="008E3885">
      <w:pPr>
        <w:rPr>
          <w:rFonts w:asciiTheme="minorHAnsi" w:hAnsiTheme="minorHAnsi" w:cstheme="minorHAnsi"/>
          <w:b/>
          <w:sz w:val="20"/>
        </w:rPr>
      </w:pPr>
    </w:p>
    <w:p w14:paraId="4FF9A05A" w14:textId="77777777" w:rsidR="00CB63EF" w:rsidRDefault="00CB63EF" w:rsidP="008E3885">
      <w:pPr>
        <w:rPr>
          <w:rFonts w:asciiTheme="minorHAnsi" w:hAnsiTheme="minorHAnsi" w:cstheme="minorHAnsi"/>
          <w:b/>
          <w:sz w:val="20"/>
        </w:rPr>
      </w:pPr>
    </w:p>
    <w:p w14:paraId="5C5C0149" w14:textId="77777777" w:rsidR="008E3885" w:rsidRDefault="008E3885" w:rsidP="008E3885">
      <w:pPr>
        <w:rPr>
          <w:rFonts w:asciiTheme="minorHAnsi" w:hAnsiTheme="minorHAnsi" w:cstheme="minorHAnsi"/>
          <w:b/>
          <w:sz w:val="20"/>
        </w:rPr>
      </w:pPr>
    </w:p>
    <w:p w14:paraId="5CA0DC2D" w14:textId="4F4B78DD" w:rsidR="00CB63EF" w:rsidRDefault="00CB63EF" w:rsidP="008E3885">
      <w:pPr>
        <w:rPr>
          <w:rFonts w:asciiTheme="minorHAnsi" w:hAnsiTheme="minorHAnsi" w:cstheme="minorHAnsi"/>
          <w:b/>
          <w:sz w:val="20"/>
        </w:rPr>
      </w:pPr>
    </w:p>
    <w:p w14:paraId="2D63C730" w14:textId="198164A8" w:rsidR="008E3885" w:rsidRDefault="00CB63EF" w:rsidP="008E3885">
      <w:pPr>
        <w:rPr>
          <w:rFonts w:asciiTheme="minorHAnsi" w:hAnsiTheme="minorHAnsi" w:cstheme="minorHAnsi"/>
          <w:b/>
          <w:sz w:val="20"/>
        </w:rPr>
      </w:pPr>
      <w:r>
        <w:rPr>
          <w:noProof/>
        </w:rPr>
        <w:drawing>
          <wp:anchor distT="0" distB="0" distL="114300" distR="114300" simplePos="0" relativeHeight="251666944" behindDoc="0" locked="0" layoutInCell="1" allowOverlap="1" wp14:anchorId="2219F61C" wp14:editId="13FF4DFC">
            <wp:simplePos x="0" y="0"/>
            <wp:positionH relativeFrom="margin">
              <wp:align>left</wp:align>
            </wp:positionH>
            <wp:positionV relativeFrom="paragraph">
              <wp:posOffset>112120</wp:posOffset>
            </wp:positionV>
            <wp:extent cx="1071162" cy="635000"/>
            <wp:effectExtent l="0" t="0" r="0" b="0"/>
            <wp:wrapNone/>
            <wp:docPr id="445227444" name="imageSelected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27444" name="imageSelected0" descr="A logo for a compan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1162" cy="63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52C0DC" w14:textId="77777777" w:rsidR="008E3885" w:rsidRDefault="008E3885" w:rsidP="008E3885">
      <w:pPr>
        <w:rPr>
          <w:rFonts w:asciiTheme="minorHAnsi" w:hAnsiTheme="minorHAnsi" w:cstheme="minorHAnsi"/>
          <w:b/>
          <w:sz w:val="20"/>
        </w:rPr>
      </w:pPr>
    </w:p>
    <w:p w14:paraId="33CA6BD1" w14:textId="77777777" w:rsidR="008E3885" w:rsidRDefault="008E3885" w:rsidP="008E3885">
      <w:pPr>
        <w:rPr>
          <w:rFonts w:asciiTheme="minorHAnsi" w:hAnsiTheme="minorHAnsi" w:cstheme="minorHAnsi"/>
          <w:b/>
          <w:sz w:val="20"/>
        </w:rPr>
      </w:pPr>
    </w:p>
    <w:p w14:paraId="77AD3C92" w14:textId="77777777" w:rsidR="008E3885" w:rsidRDefault="008E3885" w:rsidP="008E3885">
      <w:pPr>
        <w:rPr>
          <w:rFonts w:asciiTheme="minorHAnsi" w:hAnsiTheme="minorHAnsi" w:cstheme="minorHAnsi"/>
          <w:b/>
          <w:sz w:val="20"/>
        </w:rPr>
      </w:pPr>
    </w:p>
    <w:p w14:paraId="5B40622C" w14:textId="77970524" w:rsidR="008327C2" w:rsidRPr="0065367E" w:rsidRDefault="008327C2" w:rsidP="008E3885">
      <w:pPr>
        <w:jc w:val="center"/>
        <w:rPr>
          <w:rFonts w:asciiTheme="minorHAnsi" w:hAnsiTheme="minorHAnsi" w:cstheme="minorHAnsi"/>
          <w:color w:val="auto"/>
          <w:sz w:val="16"/>
          <w:szCs w:val="16"/>
        </w:rPr>
      </w:pPr>
      <w:r w:rsidRPr="0065367E">
        <w:rPr>
          <w:rFonts w:asciiTheme="minorHAnsi" w:hAnsiTheme="minorHAnsi" w:cstheme="minorHAnsi"/>
          <w:color w:val="auto"/>
          <w:sz w:val="16"/>
          <w:szCs w:val="16"/>
        </w:rPr>
        <w:t>Produced with the assistance of Lynch Safety Services Ltd</w:t>
      </w:r>
    </w:p>
    <w:p w14:paraId="1E84E013" w14:textId="77777777" w:rsidR="00CB63EF" w:rsidRPr="0088565E" w:rsidRDefault="00CB63EF" w:rsidP="00CB63EF">
      <w:pPr>
        <w:rPr>
          <w:rFonts w:asciiTheme="minorHAnsi" w:hAnsiTheme="minorHAnsi" w:cstheme="minorHAnsi"/>
          <w:b/>
          <w:color w:val="auto"/>
          <w:sz w:val="20"/>
          <w:u w:val="single"/>
        </w:rPr>
      </w:pPr>
      <w:r w:rsidRPr="0088565E">
        <w:rPr>
          <w:rFonts w:asciiTheme="minorHAnsi" w:hAnsiTheme="minorHAnsi" w:cstheme="minorHAnsi"/>
          <w:b/>
          <w:color w:val="auto"/>
          <w:sz w:val="20"/>
          <w:u w:val="single"/>
        </w:rPr>
        <w:lastRenderedPageBreak/>
        <w:t>INTRODUCTION</w:t>
      </w:r>
    </w:p>
    <w:p w14:paraId="6A94F19F" w14:textId="77777777" w:rsidR="00CB63EF" w:rsidRPr="0088565E" w:rsidRDefault="00CB63EF" w:rsidP="00CB63EF">
      <w:pPr>
        <w:rPr>
          <w:rFonts w:asciiTheme="minorHAnsi" w:hAnsiTheme="minorHAnsi" w:cstheme="minorHAnsi"/>
          <w:b/>
          <w:bCs/>
          <w:color w:val="auto"/>
          <w:sz w:val="20"/>
          <w:u w:val="single"/>
        </w:rPr>
      </w:pPr>
    </w:p>
    <w:p w14:paraId="6F064DDB" w14:textId="3EBC7CE6" w:rsidR="00CB63EF" w:rsidRPr="0088565E" w:rsidRDefault="00CB63EF" w:rsidP="00CB63EF">
      <w:pPr>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 xml:space="preserve">This Method Statement and associated Risk Assessments are for </w:t>
      </w:r>
      <w:r w:rsidR="00C834FC" w:rsidRPr="0088565E">
        <w:rPr>
          <w:rFonts w:asciiTheme="minorHAnsi" w:hAnsiTheme="minorHAnsi" w:cstheme="minorHAnsi"/>
          <w:color w:val="auto"/>
          <w:sz w:val="20"/>
          <w:lang w:eastAsia="en-GB"/>
        </w:rPr>
        <w:t>removal and reinstatement of felt, battening and roofing tiles</w:t>
      </w:r>
      <w:r w:rsidRPr="0088565E">
        <w:rPr>
          <w:rFonts w:asciiTheme="minorHAnsi" w:hAnsiTheme="minorHAnsi" w:cstheme="minorHAnsi"/>
          <w:color w:val="auto"/>
          <w:sz w:val="20"/>
          <w:lang w:eastAsia="en-GB"/>
        </w:rPr>
        <w:t xml:space="preserve"> at various locations within the London Borough of Barking and Dagenham.  The principal contractor for the works is BDMS.</w:t>
      </w:r>
    </w:p>
    <w:p w14:paraId="5FE5B661" w14:textId="77777777" w:rsidR="00CB63EF" w:rsidRPr="0088565E" w:rsidRDefault="00CB63EF" w:rsidP="00CB63EF">
      <w:pPr>
        <w:jc w:val="both"/>
        <w:rPr>
          <w:rFonts w:asciiTheme="minorHAnsi" w:hAnsiTheme="minorHAnsi" w:cstheme="minorHAnsi"/>
          <w:color w:val="auto"/>
          <w:sz w:val="20"/>
          <w:lang w:eastAsia="en-GB"/>
        </w:rPr>
      </w:pPr>
    </w:p>
    <w:p w14:paraId="0A928FC4" w14:textId="77777777" w:rsidR="00CB63EF" w:rsidRPr="0088565E" w:rsidRDefault="00CB63EF" w:rsidP="00CB63EF">
      <w:pPr>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This Method Statement outlines our proposed method to carry out the works safely within the main programme. The purpose of this Method Statement is to provide the personnel associated with this activity, information and guidance, to ensure that:</w:t>
      </w:r>
    </w:p>
    <w:p w14:paraId="33A21497" w14:textId="77777777" w:rsidR="00CB63EF" w:rsidRPr="0088565E" w:rsidRDefault="00CB63EF" w:rsidP="00CB63EF">
      <w:pPr>
        <w:jc w:val="both"/>
        <w:rPr>
          <w:rFonts w:asciiTheme="minorHAnsi" w:hAnsiTheme="minorHAnsi" w:cstheme="minorHAnsi"/>
          <w:color w:val="auto"/>
          <w:sz w:val="20"/>
          <w:lang w:eastAsia="en-GB"/>
        </w:rPr>
      </w:pPr>
    </w:p>
    <w:p w14:paraId="6BFCBC25" w14:textId="77777777" w:rsidR="00CB63EF" w:rsidRPr="0088565E" w:rsidRDefault="00CB63EF" w:rsidP="00CB63EF">
      <w:pPr>
        <w:numPr>
          <w:ilvl w:val="0"/>
          <w:numId w:val="25"/>
        </w:numPr>
        <w:ind w:left="426" w:hanging="426"/>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 xml:space="preserve">The works are carried out in a safe manner at all </w:t>
      </w:r>
      <w:proofErr w:type="gramStart"/>
      <w:r w:rsidRPr="0088565E">
        <w:rPr>
          <w:rFonts w:asciiTheme="minorHAnsi" w:hAnsiTheme="minorHAnsi" w:cstheme="minorHAnsi"/>
          <w:color w:val="auto"/>
          <w:sz w:val="20"/>
          <w:lang w:eastAsia="en-GB"/>
        </w:rPr>
        <w:t>times;</w:t>
      </w:r>
      <w:proofErr w:type="gramEnd"/>
    </w:p>
    <w:p w14:paraId="59CAC8BB" w14:textId="77777777" w:rsidR="00CB63EF" w:rsidRPr="0088565E" w:rsidRDefault="00CB63EF" w:rsidP="00CB63EF">
      <w:pPr>
        <w:numPr>
          <w:ilvl w:val="0"/>
          <w:numId w:val="25"/>
        </w:numPr>
        <w:ind w:left="426" w:hanging="426"/>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 xml:space="preserve">The hazards associated with the activity are </w:t>
      </w:r>
      <w:proofErr w:type="gramStart"/>
      <w:r w:rsidRPr="0088565E">
        <w:rPr>
          <w:rFonts w:asciiTheme="minorHAnsi" w:hAnsiTheme="minorHAnsi" w:cstheme="minorHAnsi"/>
          <w:color w:val="auto"/>
          <w:sz w:val="20"/>
          <w:lang w:eastAsia="en-GB"/>
        </w:rPr>
        <w:t>understood;</w:t>
      </w:r>
      <w:proofErr w:type="gramEnd"/>
    </w:p>
    <w:p w14:paraId="5383A059" w14:textId="77777777" w:rsidR="00CB63EF" w:rsidRPr="0088565E" w:rsidRDefault="00CB63EF" w:rsidP="00CB63EF">
      <w:pPr>
        <w:numPr>
          <w:ilvl w:val="0"/>
          <w:numId w:val="25"/>
        </w:numPr>
        <w:ind w:left="426" w:hanging="426"/>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The controls in force to avoid exposure to injury, ill health and Damage / accidents / incidents, are implemented and maintained.</w:t>
      </w:r>
    </w:p>
    <w:p w14:paraId="7BAB5E2E" w14:textId="77777777" w:rsidR="00CB63EF" w:rsidRPr="0088565E" w:rsidRDefault="00CB63EF" w:rsidP="00CB63EF">
      <w:pPr>
        <w:jc w:val="both"/>
        <w:rPr>
          <w:rFonts w:asciiTheme="minorHAnsi" w:hAnsiTheme="minorHAnsi" w:cstheme="minorHAnsi"/>
          <w:color w:val="auto"/>
          <w:sz w:val="20"/>
          <w:lang w:eastAsia="en-GB"/>
        </w:rPr>
      </w:pPr>
    </w:p>
    <w:p w14:paraId="78490178" w14:textId="77777777" w:rsidR="00CB63EF" w:rsidRPr="0088565E" w:rsidRDefault="00CB63EF" w:rsidP="00CB63EF">
      <w:pPr>
        <w:rPr>
          <w:rFonts w:asciiTheme="minorHAnsi" w:hAnsiTheme="minorHAnsi" w:cstheme="minorHAnsi"/>
          <w:b/>
          <w:color w:val="auto"/>
          <w:sz w:val="20"/>
          <w:u w:val="single"/>
          <w:lang w:eastAsia="en-GB"/>
        </w:rPr>
      </w:pPr>
      <w:r w:rsidRPr="0088565E">
        <w:rPr>
          <w:rFonts w:asciiTheme="minorHAnsi" w:hAnsiTheme="minorHAnsi" w:cstheme="minorHAnsi"/>
          <w:b/>
          <w:color w:val="auto"/>
          <w:sz w:val="20"/>
          <w:u w:val="single"/>
          <w:lang w:eastAsia="en-GB"/>
        </w:rPr>
        <w:t xml:space="preserve">SCOPE OF THE WORKS </w:t>
      </w:r>
    </w:p>
    <w:p w14:paraId="23CA550D" w14:textId="77777777" w:rsidR="00CB63EF" w:rsidRPr="0088565E" w:rsidRDefault="00CB63EF" w:rsidP="00CB63EF">
      <w:pPr>
        <w:jc w:val="both"/>
        <w:rPr>
          <w:rFonts w:asciiTheme="minorHAnsi" w:hAnsiTheme="minorHAnsi" w:cstheme="minorHAnsi"/>
          <w:color w:val="auto"/>
          <w:sz w:val="20"/>
          <w:lang w:eastAsia="en-GB"/>
        </w:rPr>
      </w:pPr>
    </w:p>
    <w:p w14:paraId="28031757" w14:textId="6B10FD82" w:rsidR="00CB63EF" w:rsidRPr="0088565E" w:rsidRDefault="00C834FC" w:rsidP="00CB63EF">
      <w:pPr>
        <w:pStyle w:val="ListParagraph"/>
        <w:numPr>
          <w:ilvl w:val="0"/>
          <w:numId w:val="27"/>
        </w:numPr>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 xml:space="preserve">Removal of roof tiles, batons and roofing </w:t>
      </w:r>
      <w:proofErr w:type="gramStart"/>
      <w:r w:rsidRPr="0088565E">
        <w:rPr>
          <w:rFonts w:asciiTheme="minorHAnsi" w:hAnsiTheme="minorHAnsi" w:cstheme="minorHAnsi"/>
          <w:color w:val="auto"/>
          <w:sz w:val="20"/>
          <w:lang w:eastAsia="en-GB"/>
        </w:rPr>
        <w:t>felt;</w:t>
      </w:r>
      <w:proofErr w:type="gramEnd"/>
    </w:p>
    <w:p w14:paraId="227A4DAE" w14:textId="1DAE1F55" w:rsidR="00C834FC" w:rsidRPr="0088565E" w:rsidRDefault="00C834FC" w:rsidP="00CB63EF">
      <w:pPr>
        <w:pStyle w:val="ListParagraph"/>
        <w:numPr>
          <w:ilvl w:val="0"/>
          <w:numId w:val="27"/>
        </w:numPr>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 xml:space="preserve">The replacement of roofing </w:t>
      </w:r>
      <w:proofErr w:type="gramStart"/>
      <w:r w:rsidRPr="0088565E">
        <w:rPr>
          <w:rFonts w:asciiTheme="minorHAnsi" w:hAnsiTheme="minorHAnsi" w:cstheme="minorHAnsi"/>
          <w:color w:val="auto"/>
          <w:sz w:val="20"/>
          <w:lang w:eastAsia="en-GB"/>
        </w:rPr>
        <w:t>felt,</w:t>
      </w:r>
      <w:proofErr w:type="gramEnd"/>
      <w:r w:rsidRPr="0088565E">
        <w:rPr>
          <w:rFonts w:asciiTheme="minorHAnsi" w:hAnsiTheme="minorHAnsi" w:cstheme="minorHAnsi"/>
          <w:color w:val="auto"/>
          <w:sz w:val="20"/>
          <w:lang w:eastAsia="en-GB"/>
        </w:rPr>
        <w:t xml:space="preserve"> batons and roof tiles</w:t>
      </w:r>
      <w:r w:rsidR="00943711" w:rsidRPr="0088565E">
        <w:rPr>
          <w:rFonts w:asciiTheme="minorHAnsi" w:hAnsiTheme="minorHAnsi" w:cstheme="minorHAnsi"/>
          <w:color w:val="auto"/>
          <w:sz w:val="20"/>
          <w:lang w:eastAsia="en-GB"/>
        </w:rPr>
        <w:t>;</w:t>
      </w:r>
    </w:p>
    <w:p w14:paraId="39712F1D" w14:textId="2871860A" w:rsidR="00943711" w:rsidRPr="0088565E" w:rsidRDefault="00943711" w:rsidP="00CB63EF">
      <w:pPr>
        <w:pStyle w:val="ListParagraph"/>
        <w:numPr>
          <w:ilvl w:val="0"/>
          <w:numId w:val="27"/>
        </w:numPr>
        <w:jc w:val="both"/>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Roofing repairs.</w:t>
      </w:r>
    </w:p>
    <w:p w14:paraId="19A32100" w14:textId="77777777" w:rsidR="00CB63EF" w:rsidRPr="0088565E" w:rsidRDefault="00CB63EF" w:rsidP="00CB63EF">
      <w:pPr>
        <w:ind w:left="426"/>
        <w:contextualSpacing/>
        <w:jc w:val="both"/>
        <w:rPr>
          <w:rFonts w:asciiTheme="minorHAnsi" w:hAnsiTheme="minorHAnsi" w:cstheme="minorHAnsi"/>
          <w:color w:val="auto"/>
          <w:sz w:val="20"/>
          <w:u w:val="single"/>
          <w:lang w:eastAsia="en-GB"/>
        </w:rPr>
      </w:pPr>
    </w:p>
    <w:p w14:paraId="2235BFEA" w14:textId="77777777" w:rsidR="00CB63EF" w:rsidRPr="0088565E" w:rsidRDefault="00CB63EF" w:rsidP="00CB63EF">
      <w:pPr>
        <w:jc w:val="both"/>
        <w:rPr>
          <w:rFonts w:asciiTheme="minorHAnsi" w:hAnsiTheme="minorHAnsi" w:cstheme="minorHAnsi"/>
          <w:b/>
          <w:color w:val="auto"/>
          <w:sz w:val="20"/>
        </w:rPr>
      </w:pPr>
      <w:r w:rsidRPr="0088565E">
        <w:rPr>
          <w:rFonts w:asciiTheme="minorHAnsi" w:hAnsiTheme="minorHAnsi" w:cstheme="minorHAnsi"/>
          <w:b/>
          <w:color w:val="auto"/>
          <w:sz w:val="20"/>
        </w:rPr>
        <w:t>Working hours</w:t>
      </w:r>
    </w:p>
    <w:p w14:paraId="03102F5B" w14:textId="77777777" w:rsidR="00CB63EF" w:rsidRPr="0088565E" w:rsidRDefault="00CB63EF" w:rsidP="00CB63EF">
      <w:pPr>
        <w:jc w:val="both"/>
        <w:rPr>
          <w:rFonts w:asciiTheme="minorHAnsi" w:hAnsiTheme="minorHAnsi" w:cstheme="minorHAnsi"/>
          <w:b/>
          <w:color w:val="auto"/>
          <w:sz w:val="20"/>
        </w:rPr>
      </w:pPr>
    </w:p>
    <w:p w14:paraId="1EF56424" w14:textId="77777777" w:rsidR="00CB63EF" w:rsidRPr="0088565E" w:rsidRDefault="00CB63EF" w:rsidP="00CB63EF">
      <w:pPr>
        <w:jc w:val="both"/>
        <w:rPr>
          <w:rFonts w:asciiTheme="minorHAnsi" w:hAnsiTheme="minorHAnsi" w:cstheme="minorHAnsi"/>
          <w:color w:val="auto"/>
          <w:sz w:val="20"/>
        </w:rPr>
      </w:pPr>
      <w:proofErr w:type="gramStart"/>
      <w:r w:rsidRPr="0088565E">
        <w:rPr>
          <w:rFonts w:asciiTheme="minorHAnsi" w:hAnsiTheme="minorHAnsi" w:cstheme="minorHAnsi"/>
          <w:color w:val="auto"/>
          <w:sz w:val="20"/>
        </w:rPr>
        <w:t>Generally</w:t>
      </w:r>
      <w:proofErr w:type="gramEnd"/>
      <w:r w:rsidRPr="0088565E">
        <w:rPr>
          <w:rFonts w:asciiTheme="minorHAnsi" w:hAnsiTheme="minorHAnsi" w:cstheme="minorHAnsi"/>
          <w:color w:val="auto"/>
          <w:sz w:val="20"/>
        </w:rPr>
        <w:t xml:space="preserve"> the working hours will be:</w:t>
      </w:r>
    </w:p>
    <w:p w14:paraId="470F87C1" w14:textId="77777777" w:rsidR="00CB63EF" w:rsidRPr="0088565E" w:rsidRDefault="00CB63EF" w:rsidP="00CB63EF">
      <w:pPr>
        <w:jc w:val="both"/>
        <w:rPr>
          <w:rFonts w:asciiTheme="minorHAnsi" w:hAnsiTheme="minorHAnsi" w:cstheme="minorHAnsi"/>
          <w:color w:val="auto"/>
          <w:sz w:val="20"/>
        </w:rPr>
      </w:pPr>
    </w:p>
    <w:p w14:paraId="39D7DD51" w14:textId="77777777" w:rsidR="00CB63EF" w:rsidRPr="0088565E" w:rsidRDefault="00CB63EF" w:rsidP="00CB63EF">
      <w:pPr>
        <w:tabs>
          <w:tab w:val="left" w:pos="993"/>
        </w:tabs>
        <w:jc w:val="both"/>
        <w:rPr>
          <w:rFonts w:asciiTheme="minorHAnsi" w:hAnsiTheme="minorHAnsi" w:cstheme="minorHAnsi"/>
          <w:color w:val="auto"/>
          <w:sz w:val="20"/>
        </w:rPr>
      </w:pPr>
      <w:r w:rsidRPr="0088565E">
        <w:rPr>
          <w:rFonts w:asciiTheme="minorHAnsi" w:hAnsiTheme="minorHAnsi" w:cstheme="minorHAnsi"/>
          <w:b/>
          <w:color w:val="auto"/>
          <w:sz w:val="20"/>
        </w:rPr>
        <w:t>Mon – Fri</w:t>
      </w:r>
      <w:r w:rsidRPr="0088565E">
        <w:rPr>
          <w:rFonts w:asciiTheme="minorHAnsi" w:hAnsiTheme="minorHAnsi" w:cstheme="minorHAnsi"/>
          <w:color w:val="auto"/>
          <w:sz w:val="20"/>
        </w:rPr>
        <w:t xml:space="preserve">   8:00 to 17:00</w:t>
      </w:r>
    </w:p>
    <w:p w14:paraId="29523CFA" w14:textId="77777777" w:rsidR="00CB63EF" w:rsidRPr="0088565E" w:rsidRDefault="00CB63EF" w:rsidP="00CB63EF">
      <w:pPr>
        <w:tabs>
          <w:tab w:val="left" w:pos="993"/>
        </w:tabs>
        <w:jc w:val="both"/>
        <w:rPr>
          <w:rFonts w:asciiTheme="minorHAnsi" w:hAnsiTheme="minorHAnsi" w:cstheme="minorHAnsi"/>
          <w:color w:val="auto"/>
          <w:sz w:val="20"/>
        </w:rPr>
      </w:pPr>
    </w:p>
    <w:p w14:paraId="52FA0069" w14:textId="77777777" w:rsidR="00CB63EF" w:rsidRPr="0088565E" w:rsidRDefault="00CB63EF" w:rsidP="00CB63EF">
      <w:pPr>
        <w:keepNext/>
        <w:ind w:left="-284" w:firstLine="284"/>
        <w:outlineLvl w:val="0"/>
        <w:rPr>
          <w:rFonts w:asciiTheme="minorHAnsi" w:hAnsiTheme="minorHAnsi" w:cstheme="minorHAnsi"/>
          <w:b/>
          <w:sz w:val="20"/>
          <w:u w:val="single"/>
        </w:rPr>
      </w:pPr>
      <w:r w:rsidRPr="0088565E">
        <w:rPr>
          <w:rFonts w:asciiTheme="minorHAnsi" w:hAnsiTheme="minorHAnsi" w:cstheme="minorHAnsi"/>
          <w:b/>
          <w:sz w:val="20"/>
          <w:u w:val="single"/>
        </w:rPr>
        <w:t>RESOURCES:</w:t>
      </w:r>
    </w:p>
    <w:p w14:paraId="5BEEA1D2" w14:textId="77777777" w:rsidR="00CB63EF" w:rsidRPr="0088565E" w:rsidRDefault="00CB63EF" w:rsidP="00CB63EF">
      <w:pPr>
        <w:jc w:val="both"/>
        <w:rPr>
          <w:rFonts w:asciiTheme="minorHAnsi" w:hAnsiTheme="minorHAnsi" w:cstheme="minorHAnsi"/>
          <w:color w:val="auto"/>
          <w:sz w:val="20"/>
        </w:rPr>
      </w:pPr>
    </w:p>
    <w:p w14:paraId="6CC2E1C8" w14:textId="77777777" w:rsidR="00CB63EF" w:rsidRDefault="00CB63EF" w:rsidP="00CB63EF">
      <w:pPr>
        <w:numPr>
          <w:ilvl w:val="0"/>
          <w:numId w:val="26"/>
        </w:numPr>
        <w:ind w:left="426" w:hanging="426"/>
        <w:jc w:val="both"/>
        <w:rPr>
          <w:rFonts w:asciiTheme="minorHAnsi" w:hAnsiTheme="minorHAnsi" w:cstheme="minorHAnsi"/>
          <w:color w:val="auto"/>
          <w:sz w:val="20"/>
        </w:rPr>
      </w:pPr>
      <w:r w:rsidRPr="0088565E">
        <w:rPr>
          <w:rFonts w:asciiTheme="minorHAnsi" w:hAnsiTheme="minorHAnsi" w:cstheme="minorHAnsi"/>
          <w:color w:val="auto"/>
          <w:sz w:val="20"/>
        </w:rPr>
        <w:t xml:space="preserve">Hand </w:t>
      </w:r>
      <w:proofErr w:type="gramStart"/>
      <w:r w:rsidRPr="0088565E">
        <w:rPr>
          <w:rFonts w:asciiTheme="minorHAnsi" w:hAnsiTheme="minorHAnsi" w:cstheme="minorHAnsi"/>
          <w:color w:val="auto"/>
          <w:sz w:val="20"/>
        </w:rPr>
        <w:t>Tools;</w:t>
      </w:r>
      <w:proofErr w:type="gramEnd"/>
    </w:p>
    <w:p w14:paraId="5FA4EF6B" w14:textId="244D6A85" w:rsidR="000B47BE" w:rsidRPr="0088565E" w:rsidRDefault="000B47BE" w:rsidP="00CB63EF">
      <w:pPr>
        <w:numPr>
          <w:ilvl w:val="0"/>
          <w:numId w:val="26"/>
        </w:numPr>
        <w:ind w:left="426" w:hanging="426"/>
        <w:jc w:val="both"/>
        <w:rPr>
          <w:rFonts w:asciiTheme="minorHAnsi" w:hAnsiTheme="minorHAnsi" w:cstheme="minorHAnsi"/>
          <w:color w:val="auto"/>
          <w:sz w:val="20"/>
        </w:rPr>
      </w:pPr>
      <w:r>
        <w:rPr>
          <w:rFonts w:asciiTheme="minorHAnsi" w:hAnsiTheme="minorHAnsi" w:cstheme="minorHAnsi"/>
          <w:color w:val="auto"/>
          <w:sz w:val="20"/>
        </w:rPr>
        <w:t xml:space="preserve">Nail </w:t>
      </w:r>
      <w:proofErr w:type="gramStart"/>
      <w:r>
        <w:rPr>
          <w:rFonts w:asciiTheme="minorHAnsi" w:hAnsiTheme="minorHAnsi" w:cstheme="minorHAnsi"/>
          <w:color w:val="auto"/>
          <w:sz w:val="20"/>
        </w:rPr>
        <w:t>Gun;</w:t>
      </w:r>
      <w:proofErr w:type="gramEnd"/>
    </w:p>
    <w:p w14:paraId="0B5CB676" w14:textId="77777777" w:rsidR="00CB63EF" w:rsidRPr="0088565E" w:rsidRDefault="00CB63EF" w:rsidP="00CB63EF">
      <w:pPr>
        <w:numPr>
          <w:ilvl w:val="0"/>
          <w:numId w:val="26"/>
        </w:numPr>
        <w:ind w:left="426" w:hanging="426"/>
        <w:jc w:val="both"/>
        <w:rPr>
          <w:rFonts w:asciiTheme="minorHAnsi" w:hAnsiTheme="minorHAnsi" w:cstheme="minorHAnsi"/>
          <w:color w:val="auto"/>
          <w:sz w:val="20"/>
        </w:rPr>
      </w:pPr>
      <w:proofErr w:type="gramStart"/>
      <w:r w:rsidRPr="0088565E">
        <w:rPr>
          <w:rFonts w:asciiTheme="minorHAnsi" w:hAnsiTheme="minorHAnsi" w:cstheme="minorHAnsi"/>
          <w:color w:val="auto"/>
          <w:sz w:val="20"/>
        </w:rPr>
        <w:t>Wheelbarrows;</w:t>
      </w:r>
      <w:proofErr w:type="gramEnd"/>
    </w:p>
    <w:p w14:paraId="36091634" w14:textId="2465E475" w:rsidR="00CB63EF" w:rsidRPr="0088565E" w:rsidRDefault="000B47BE" w:rsidP="00CB63EF">
      <w:pPr>
        <w:numPr>
          <w:ilvl w:val="0"/>
          <w:numId w:val="26"/>
        </w:numPr>
        <w:ind w:left="426" w:hanging="426"/>
        <w:jc w:val="both"/>
        <w:rPr>
          <w:rFonts w:asciiTheme="minorHAnsi" w:hAnsiTheme="minorHAnsi" w:cstheme="minorHAnsi"/>
          <w:color w:val="auto"/>
          <w:sz w:val="20"/>
        </w:rPr>
      </w:pPr>
      <w:r>
        <w:rPr>
          <w:rFonts w:asciiTheme="minorHAnsi" w:hAnsiTheme="minorHAnsi" w:cstheme="minorHAnsi"/>
          <w:color w:val="auto"/>
          <w:sz w:val="20"/>
        </w:rPr>
        <w:t xml:space="preserve">Tile </w:t>
      </w:r>
      <w:proofErr w:type="gramStart"/>
      <w:r>
        <w:rPr>
          <w:rFonts w:asciiTheme="minorHAnsi" w:hAnsiTheme="minorHAnsi" w:cstheme="minorHAnsi"/>
          <w:color w:val="auto"/>
          <w:sz w:val="20"/>
        </w:rPr>
        <w:t>Bumper</w:t>
      </w:r>
      <w:r w:rsidR="00C834FC" w:rsidRPr="0088565E">
        <w:rPr>
          <w:rFonts w:asciiTheme="minorHAnsi" w:hAnsiTheme="minorHAnsi" w:cstheme="minorHAnsi"/>
          <w:color w:val="auto"/>
          <w:sz w:val="20"/>
        </w:rPr>
        <w:t>;</w:t>
      </w:r>
      <w:proofErr w:type="gramEnd"/>
    </w:p>
    <w:p w14:paraId="3E4A5999" w14:textId="4245BE58" w:rsidR="00C834FC" w:rsidRPr="0088565E" w:rsidRDefault="00C834FC" w:rsidP="00CB63EF">
      <w:pPr>
        <w:numPr>
          <w:ilvl w:val="0"/>
          <w:numId w:val="26"/>
        </w:numPr>
        <w:ind w:left="426" w:hanging="426"/>
        <w:jc w:val="both"/>
        <w:rPr>
          <w:rFonts w:asciiTheme="minorHAnsi" w:hAnsiTheme="minorHAnsi" w:cstheme="minorHAnsi"/>
          <w:color w:val="auto"/>
          <w:sz w:val="20"/>
        </w:rPr>
      </w:pPr>
      <w:r w:rsidRPr="0088565E">
        <w:rPr>
          <w:rFonts w:asciiTheme="minorHAnsi" w:hAnsiTheme="minorHAnsi" w:cstheme="minorHAnsi"/>
          <w:color w:val="auto"/>
          <w:sz w:val="20"/>
        </w:rPr>
        <w:t>Scaffold.</w:t>
      </w:r>
    </w:p>
    <w:p w14:paraId="15A5A415" w14:textId="77777777" w:rsidR="00CB63EF" w:rsidRPr="0088565E" w:rsidRDefault="00CB63EF" w:rsidP="00CB63EF">
      <w:pPr>
        <w:rPr>
          <w:rFonts w:asciiTheme="minorHAnsi" w:hAnsiTheme="minorHAnsi" w:cstheme="minorHAnsi"/>
          <w:b/>
          <w:color w:val="auto"/>
          <w:sz w:val="20"/>
          <w:u w:val="single"/>
          <w:lang w:eastAsia="en-GB"/>
        </w:rPr>
      </w:pPr>
    </w:p>
    <w:p w14:paraId="0E946F48" w14:textId="77777777" w:rsidR="00CB63EF" w:rsidRPr="0088565E" w:rsidRDefault="00CB63EF" w:rsidP="00CB63EF">
      <w:pPr>
        <w:jc w:val="both"/>
        <w:rPr>
          <w:rFonts w:asciiTheme="minorHAnsi" w:hAnsiTheme="minorHAnsi" w:cstheme="minorHAnsi"/>
          <w:b/>
          <w:color w:val="auto"/>
          <w:sz w:val="20"/>
          <w:u w:val="single"/>
          <w:lang w:eastAsia="en-GB"/>
        </w:rPr>
      </w:pPr>
      <w:r w:rsidRPr="0088565E">
        <w:rPr>
          <w:rFonts w:asciiTheme="minorHAnsi" w:hAnsiTheme="minorHAnsi" w:cstheme="minorHAnsi"/>
          <w:b/>
          <w:color w:val="auto"/>
          <w:sz w:val="20"/>
          <w:u w:val="single"/>
          <w:lang w:eastAsia="en-GB"/>
        </w:rPr>
        <w:t>AREAS OF RESPONSIBILITY</w:t>
      </w:r>
    </w:p>
    <w:p w14:paraId="6F7DD2BA" w14:textId="77777777" w:rsidR="00CB63EF" w:rsidRPr="0088565E" w:rsidRDefault="00CB63EF" w:rsidP="00CB63EF">
      <w:pPr>
        <w:jc w:val="both"/>
        <w:rPr>
          <w:rFonts w:asciiTheme="minorHAnsi" w:hAnsiTheme="minorHAnsi" w:cstheme="minorHAnsi"/>
          <w:b/>
          <w:color w:val="auto"/>
          <w:sz w:val="20"/>
          <w:u w:val="single"/>
          <w:lang w:eastAsia="en-GB"/>
        </w:rPr>
      </w:pPr>
    </w:p>
    <w:p w14:paraId="490A24E7" w14:textId="77777777" w:rsidR="00CB63EF" w:rsidRPr="0088565E" w:rsidRDefault="00CB63EF" w:rsidP="00CB63EF">
      <w:pPr>
        <w:jc w:val="both"/>
        <w:rPr>
          <w:rFonts w:asciiTheme="minorHAnsi" w:hAnsiTheme="minorHAnsi" w:cstheme="minorHAnsi"/>
          <w:color w:val="auto"/>
          <w:sz w:val="20"/>
        </w:rPr>
      </w:pPr>
      <w:r w:rsidRPr="0088565E">
        <w:rPr>
          <w:rFonts w:asciiTheme="minorHAnsi" w:hAnsiTheme="minorHAnsi" w:cstheme="minorHAnsi"/>
          <w:color w:val="auto"/>
          <w:sz w:val="20"/>
          <w:lang w:eastAsia="en-GB"/>
        </w:rPr>
        <w:t xml:space="preserve">Under this contract </w:t>
      </w:r>
      <w:proofErr w:type="spellStart"/>
      <w:r w:rsidRPr="0088565E">
        <w:rPr>
          <w:rFonts w:asciiTheme="minorHAnsi" w:hAnsiTheme="minorHAnsi" w:cstheme="minorHAnsi"/>
          <w:color w:val="auto"/>
          <w:sz w:val="20"/>
          <w:lang w:eastAsia="en-GB"/>
        </w:rPr>
        <w:t>Seaxe</w:t>
      </w:r>
      <w:proofErr w:type="spellEnd"/>
      <w:r w:rsidRPr="0088565E">
        <w:rPr>
          <w:rFonts w:asciiTheme="minorHAnsi" w:hAnsiTheme="minorHAnsi" w:cstheme="minorHAnsi"/>
          <w:color w:val="auto"/>
          <w:sz w:val="20"/>
          <w:lang w:eastAsia="en-GB"/>
        </w:rPr>
        <w:t xml:space="preserve"> Contract Services Limited </w:t>
      </w:r>
      <w:r w:rsidRPr="0088565E">
        <w:rPr>
          <w:rFonts w:asciiTheme="minorHAnsi" w:hAnsiTheme="minorHAnsi" w:cstheme="minorHAnsi"/>
          <w:color w:val="auto"/>
          <w:sz w:val="20"/>
        </w:rPr>
        <w:t>will provide suitable personnel, plant and equipment to undertake the work and will purchase materials from accredited sources to ensure that, in so far as we are responsible for elements of the design and construction, a conforming product will be provided.</w:t>
      </w:r>
    </w:p>
    <w:p w14:paraId="25368B29" w14:textId="77777777" w:rsidR="00CB63EF" w:rsidRPr="0088565E" w:rsidRDefault="00CB63EF" w:rsidP="00CB63EF">
      <w:pPr>
        <w:jc w:val="both"/>
        <w:rPr>
          <w:rFonts w:asciiTheme="minorHAnsi" w:hAnsiTheme="minorHAnsi" w:cstheme="minorHAnsi"/>
          <w:color w:val="auto"/>
          <w:sz w:val="20"/>
        </w:rPr>
      </w:pPr>
    </w:p>
    <w:p w14:paraId="3885642F" w14:textId="77777777" w:rsidR="00CB63EF" w:rsidRPr="0088565E" w:rsidRDefault="00CB63EF" w:rsidP="00CB63EF">
      <w:pPr>
        <w:jc w:val="both"/>
        <w:rPr>
          <w:rFonts w:asciiTheme="minorHAnsi" w:hAnsiTheme="minorHAnsi" w:cstheme="minorHAnsi"/>
          <w:color w:val="auto"/>
          <w:sz w:val="20"/>
        </w:rPr>
      </w:pP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will provide adequate barriers and signage to prevent any third parties from gaining access to the work area.</w:t>
      </w:r>
    </w:p>
    <w:p w14:paraId="1F7B63C6" w14:textId="77777777" w:rsidR="00CB63EF" w:rsidRPr="0088565E" w:rsidRDefault="00CB63EF">
      <w:pPr>
        <w:rPr>
          <w:rFonts w:asciiTheme="minorHAnsi" w:hAnsiTheme="minorHAnsi" w:cstheme="minorHAnsi"/>
          <w:b/>
          <w:sz w:val="20"/>
        </w:rPr>
      </w:pPr>
    </w:p>
    <w:p w14:paraId="0F9EADF4" w14:textId="0E125C1C" w:rsidR="003376DD" w:rsidRPr="000B47BE" w:rsidRDefault="000B47BE" w:rsidP="003376DD">
      <w:pPr>
        <w:keepNext/>
        <w:jc w:val="both"/>
        <w:outlineLvl w:val="0"/>
        <w:rPr>
          <w:rFonts w:asciiTheme="minorHAnsi" w:hAnsiTheme="minorHAnsi" w:cstheme="minorHAnsi"/>
          <w:b/>
          <w:color w:val="auto"/>
          <w:sz w:val="20"/>
          <w:u w:val="single"/>
        </w:rPr>
      </w:pPr>
      <w:r w:rsidRPr="000B47BE">
        <w:rPr>
          <w:rFonts w:asciiTheme="minorHAnsi" w:hAnsiTheme="minorHAnsi" w:cstheme="minorHAnsi"/>
          <w:b/>
          <w:color w:val="auto"/>
          <w:sz w:val="20"/>
          <w:u w:val="single"/>
        </w:rPr>
        <w:t>SITE SET UP AND PREPARATION OF THE WORK AREA</w:t>
      </w:r>
    </w:p>
    <w:p w14:paraId="558429DA" w14:textId="77777777" w:rsidR="003376DD" w:rsidRPr="0088565E" w:rsidRDefault="003376DD" w:rsidP="003376DD">
      <w:pPr>
        <w:jc w:val="both"/>
        <w:rPr>
          <w:rFonts w:asciiTheme="minorHAnsi" w:hAnsiTheme="minorHAnsi" w:cstheme="minorHAnsi"/>
          <w:color w:val="auto"/>
          <w:sz w:val="20"/>
        </w:rPr>
      </w:pPr>
    </w:p>
    <w:p w14:paraId="4A468396" w14:textId="54E68BF9" w:rsidR="003376DD" w:rsidRPr="0088565E" w:rsidRDefault="00C834FC" w:rsidP="003376DD">
      <w:pPr>
        <w:jc w:val="both"/>
        <w:rPr>
          <w:rFonts w:asciiTheme="minorHAnsi" w:hAnsiTheme="minorHAnsi" w:cstheme="minorHAnsi"/>
          <w:color w:val="auto"/>
          <w:sz w:val="20"/>
        </w:rPr>
      </w:pP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t>
      </w:r>
      <w:r w:rsidR="002A571E" w:rsidRPr="0088565E">
        <w:rPr>
          <w:rFonts w:asciiTheme="minorHAnsi" w:hAnsiTheme="minorHAnsi" w:cstheme="minorHAnsi"/>
          <w:color w:val="auto"/>
          <w:sz w:val="20"/>
        </w:rPr>
        <w:t xml:space="preserve">shall obtain authorisation from </w:t>
      </w:r>
      <w:r w:rsidRPr="0088565E">
        <w:rPr>
          <w:rFonts w:asciiTheme="minorHAnsi" w:hAnsiTheme="minorHAnsi" w:cstheme="minorHAnsi"/>
          <w:color w:val="auto"/>
          <w:sz w:val="20"/>
        </w:rPr>
        <w:t>BDMS</w:t>
      </w:r>
      <w:r w:rsidR="002A571E" w:rsidRPr="0088565E">
        <w:rPr>
          <w:rFonts w:asciiTheme="minorHAnsi" w:hAnsiTheme="minorHAnsi" w:cstheme="minorHAnsi"/>
          <w:color w:val="auto"/>
          <w:sz w:val="20"/>
        </w:rPr>
        <w:t xml:space="preserve"> to commence work on site and shall confirm the parameters of the works area and the work required. </w:t>
      </w: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w:t>
      </w:r>
      <w:r w:rsidRPr="0088565E">
        <w:rPr>
          <w:rFonts w:asciiTheme="minorHAnsi" w:hAnsiTheme="minorHAnsi" w:cstheme="minorHAnsi"/>
          <w:color w:val="FF0000"/>
          <w:sz w:val="20"/>
        </w:rPr>
        <w:t xml:space="preserve"> </w:t>
      </w:r>
      <w:r w:rsidR="002A571E" w:rsidRPr="0088565E">
        <w:rPr>
          <w:rFonts w:asciiTheme="minorHAnsi" w:hAnsiTheme="minorHAnsi" w:cstheme="minorHAnsi"/>
          <w:color w:val="auto"/>
          <w:sz w:val="20"/>
        </w:rPr>
        <w:t xml:space="preserve">shall provide suitable barriers and signage to reflect the parameters of their storage and work areas and signage shall be placed on the barriers to warn of the hazards present within the barriered area. </w:t>
      </w:r>
    </w:p>
    <w:p w14:paraId="0E32E0D8" w14:textId="77777777" w:rsidR="003376DD" w:rsidRPr="0088565E" w:rsidRDefault="003376DD" w:rsidP="003376DD">
      <w:pPr>
        <w:jc w:val="both"/>
        <w:rPr>
          <w:rFonts w:asciiTheme="minorHAnsi" w:hAnsiTheme="minorHAnsi" w:cstheme="minorHAnsi"/>
          <w:color w:val="auto"/>
          <w:sz w:val="20"/>
        </w:rPr>
      </w:pPr>
    </w:p>
    <w:p w14:paraId="50E87FA8" w14:textId="666CA071" w:rsidR="003376DD" w:rsidRPr="0088565E" w:rsidRDefault="00C834FC" w:rsidP="003376DD">
      <w:pPr>
        <w:jc w:val="both"/>
        <w:rPr>
          <w:rFonts w:asciiTheme="minorHAnsi" w:hAnsiTheme="minorHAnsi" w:cstheme="minorHAnsi"/>
          <w:color w:val="auto"/>
          <w:sz w:val="20"/>
        </w:rPr>
      </w:pPr>
      <w:r w:rsidRPr="0088565E">
        <w:rPr>
          <w:rFonts w:asciiTheme="minorHAnsi" w:hAnsiTheme="minorHAnsi" w:cstheme="minorHAnsi"/>
          <w:color w:val="auto"/>
          <w:sz w:val="20"/>
        </w:rPr>
        <w:t>BDMS</w:t>
      </w:r>
      <w:r w:rsidR="002A571E" w:rsidRPr="0088565E">
        <w:rPr>
          <w:rFonts w:asciiTheme="minorHAnsi" w:hAnsiTheme="minorHAnsi" w:cstheme="minorHAnsi"/>
          <w:color w:val="auto"/>
          <w:sz w:val="20"/>
        </w:rPr>
        <w:t xml:space="preserve"> shall be relied upon to ensure that the area is free of hazards prior to the work being undertaken and is ready for the work to commence by removing any obvious hazards and materials that may impede the safe work systems </w:t>
      </w:r>
      <w:r w:rsidRPr="0088565E">
        <w:rPr>
          <w:rFonts w:asciiTheme="minorHAnsi" w:hAnsiTheme="minorHAnsi" w:cstheme="minorHAnsi"/>
          <w:color w:val="auto"/>
          <w:sz w:val="20"/>
        </w:rPr>
        <w:t xml:space="preserve">of </w:t>
      </w: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t>
      </w: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t>
      </w:r>
      <w:r w:rsidR="002A571E" w:rsidRPr="0088565E">
        <w:rPr>
          <w:rFonts w:asciiTheme="minorHAnsi" w:hAnsiTheme="minorHAnsi" w:cstheme="minorHAnsi"/>
          <w:color w:val="auto"/>
          <w:sz w:val="20"/>
        </w:rPr>
        <w:t xml:space="preserve">are to be made of aware of any remaining hazards within the work areas. </w:t>
      </w:r>
    </w:p>
    <w:p w14:paraId="6ADD732D" w14:textId="77777777" w:rsidR="00FC5743" w:rsidRPr="0088565E" w:rsidRDefault="00FC5743" w:rsidP="003376DD">
      <w:pPr>
        <w:jc w:val="both"/>
        <w:rPr>
          <w:rFonts w:asciiTheme="minorHAnsi" w:hAnsiTheme="minorHAnsi" w:cstheme="minorHAnsi"/>
          <w:color w:val="auto"/>
          <w:sz w:val="20"/>
        </w:rPr>
      </w:pPr>
    </w:p>
    <w:p w14:paraId="2462B9FF" w14:textId="77777777" w:rsidR="00C1487D" w:rsidRDefault="00C1487D">
      <w:pPr>
        <w:rPr>
          <w:rFonts w:asciiTheme="minorHAnsi" w:hAnsiTheme="minorHAnsi" w:cstheme="minorHAnsi"/>
          <w:color w:val="auto"/>
          <w:sz w:val="20"/>
        </w:rPr>
      </w:pPr>
      <w:r>
        <w:rPr>
          <w:rFonts w:asciiTheme="minorHAnsi" w:hAnsiTheme="minorHAnsi" w:cstheme="minorHAnsi"/>
          <w:color w:val="auto"/>
          <w:sz w:val="20"/>
        </w:rPr>
        <w:br w:type="page"/>
      </w:r>
    </w:p>
    <w:p w14:paraId="0A595FE0" w14:textId="39F5C3BB" w:rsidR="003376DD" w:rsidRPr="0088565E" w:rsidRDefault="00EC112D" w:rsidP="003376DD">
      <w:pPr>
        <w:jc w:val="both"/>
        <w:rPr>
          <w:rFonts w:asciiTheme="minorHAnsi" w:hAnsiTheme="minorHAnsi" w:cstheme="minorHAnsi"/>
          <w:color w:val="auto"/>
          <w:sz w:val="20"/>
        </w:rPr>
      </w:pPr>
      <w:r w:rsidRPr="0088565E">
        <w:rPr>
          <w:rFonts w:asciiTheme="minorHAnsi" w:hAnsiTheme="minorHAnsi" w:cstheme="minorHAnsi"/>
          <w:color w:val="auto"/>
          <w:sz w:val="20"/>
        </w:rPr>
        <w:lastRenderedPageBreak/>
        <w:t>A</w:t>
      </w:r>
      <w:r w:rsidR="002A571E" w:rsidRPr="0088565E">
        <w:rPr>
          <w:rFonts w:asciiTheme="minorHAnsi" w:hAnsiTheme="minorHAnsi" w:cstheme="minorHAnsi"/>
          <w:color w:val="auto"/>
          <w:sz w:val="20"/>
        </w:rPr>
        <w:t xml:space="preserve">ll employees shall be inducted to the site on arrival and shall not be allowed to work until they have been specifically inducted for site hazards, rules and means of raising the alarm in the event of an emergency. </w:t>
      </w:r>
      <w:proofErr w:type="spellStart"/>
      <w:r w:rsidR="00C834FC" w:rsidRPr="0088565E">
        <w:rPr>
          <w:rFonts w:asciiTheme="minorHAnsi" w:hAnsiTheme="minorHAnsi" w:cstheme="minorHAnsi"/>
          <w:color w:val="auto"/>
          <w:sz w:val="20"/>
        </w:rPr>
        <w:t>Seaxe</w:t>
      </w:r>
      <w:proofErr w:type="spellEnd"/>
      <w:r w:rsidR="00C834FC" w:rsidRPr="0088565E">
        <w:rPr>
          <w:rFonts w:asciiTheme="minorHAnsi" w:hAnsiTheme="minorHAnsi" w:cstheme="minorHAnsi"/>
          <w:color w:val="auto"/>
          <w:sz w:val="20"/>
        </w:rPr>
        <w:t xml:space="preserve"> Contract Services Limited </w:t>
      </w:r>
      <w:r w:rsidR="002A571E" w:rsidRPr="0088565E">
        <w:rPr>
          <w:rFonts w:asciiTheme="minorHAnsi" w:hAnsiTheme="minorHAnsi" w:cstheme="minorHAnsi"/>
          <w:color w:val="auto"/>
          <w:sz w:val="20"/>
        </w:rPr>
        <w:t xml:space="preserve">shall provide </w:t>
      </w:r>
      <w:r w:rsidR="00C834FC" w:rsidRPr="0088565E">
        <w:rPr>
          <w:rFonts w:asciiTheme="minorHAnsi" w:hAnsiTheme="minorHAnsi" w:cstheme="minorHAnsi"/>
          <w:color w:val="auto"/>
          <w:sz w:val="20"/>
        </w:rPr>
        <w:t>an induction to the site and details of this</w:t>
      </w:r>
      <w:r w:rsidR="002A571E" w:rsidRPr="0088565E">
        <w:rPr>
          <w:rFonts w:asciiTheme="minorHAnsi" w:hAnsiTheme="minorHAnsi" w:cstheme="minorHAnsi"/>
          <w:color w:val="auto"/>
          <w:sz w:val="20"/>
        </w:rPr>
        <w:t xml:space="preserve"> method statement and risk assessments to the operatives undertaking the work. </w:t>
      </w:r>
      <w:r w:rsidR="00C834FC" w:rsidRPr="0088565E">
        <w:rPr>
          <w:rFonts w:asciiTheme="minorHAnsi" w:hAnsiTheme="minorHAnsi" w:cstheme="minorHAnsi"/>
          <w:color w:val="auto"/>
          <w:sz w:val="20"/>
        </w:rPr>
        <w:t>BDMS</w:t>
      </w:r>
      <w:r w:rsidRPr="0088565E">
        <w:rPr>
          <w:rFonts w:asciiTheme="minorHAnsi" w:hAnsiTheme="minorHAnsi" w:cstheme="minorHAnsi"/>
          <w:color w:val="auto"/>
          <w:sz w:val="20"/>
        </w:rPr>
        <w:t xml:space="preserve"> </w:t>
      </w:r>
      <w:r w:rsidR="002A571E" w:rsidRPr="0088565E">
        <w:rPr>
          <w:rFonts w:asciiTheme="minorHAnsi" w:hAnsiTheme="minorHAnsi" w:cstheme="minorHAnsi"/>
          <w:color w:val="auto"/>
          <w:sz w:val="20"/>
        </w:rPr>
        <w:t xml:space="preserve">is to ensure that before any works commence all services shall be isolated should they present a hazard in the work area(s). </w:t>
      </w:r>
    </w:p>
    <w:p w14:paraId="206D5C91" w14:textId="77777777" w:rsidR="00CB63EF" w:rsidRPr="0088565E" w:rsidRDefault="00CB63EF" w:rsidP="002A571E">
      <w:pPr>
        <w:jc w:val="both"/>
        <w:rPr>
          <w:rFonts w:asciiTheme="minorHAnsi" w:hAnsiTheme="minorHAnsi" w:cstheme="minorHAnsi"/>
          <w:b/>
          <w:color w:val="auto"/>
          <w:sz w:val="20"/>
        </w:rPr>
      </w:pPr>
    </w:p>
    <w:p w14:paraId="582BBEC9" w14:textId="75395D36" w:rsidR="002A571E" w:rsidRPr="00C1487D" w:rsidRDefault="00C1487D" w:rsidP="002A571E">
      <w:pPr>
        <w:jc w:val="both"/>
        <w:rPr>
          <w:rFonts w:asciiTheme="minorHAnsi" w:hAnsiTheme="minorHAnsi" w:cstheme="minorHAnsi"/>
          <w:b/>
          <w:color w:val="auto"/>
          <w:sz w:val="20"/>
          <w:u w:val="single"/>
        </w:rPr>
      </w:pPr>
      <w:r w:rsidRPr="00C1487D">
        <w:rPr>
          <w:rFonts w:asciiTheme="minorHAnsi" w:hAnsiTheme="minorHAnsi" w:cstheme="minorHAnsi"/>
          <w:b/>
          <w:color w:val="auto"/>
          <w:sz w:val="20"/>
          <w:u w:val="single"/>
        </w:rPr>
        <w:t>RECEIVING AND TAKING DELIVERY OF MATERIALS AND EQUIPMENT</w:t>
      </w:r>
    </w:p>
    <w:p w14:paraId="5E5A89C6" w14:textId="77777777" w:rsidR="004B0D66" w:rsidRPr="0088565E" w:rsidRDefault="004B0D66" w:rsidP="002A571E">
      <w:pPr>
        <w:jc w:val="both"/>
        <w:rPr>
          <w:rFonts w:asciiTheme="minorHAnsi" w:hAnsiTheme="minorHAnsi" w:cstheme="minorHAnsi"/>
          <w:color w:val="auto"/>
          <w:sz w:val="20"/>
        </w:rPr>
      </w:pPr>
    </w:p>
    <w:p w14:paraId="526468AA" w14:textId="51A9EC3E" w:rsidR="002A571E" w:rsidRPr="0088565E" w:rsidRDefault="002A571E" w:rsidP="002A571E">
      <w:pPr>
        <w:pStyle w:val="WfxFaxNum"/>
        <w:jc w:val="both"/>
        <w:rPr>
          <w:rFonts w:asciiTheme="minorHAnsi" w:hAnsiTheme="minorHAnsi" w:cstheme="minorHAnsi"/>
          <w:color w:val="auto"/>
          <w:sz w:val="20"/>
        </w:rPr>
      </w:pPr>
      <w:r w:rsidRPr="0088565E">
        <w:rPr>
          <w:rFonts w:asciiTheme="minorHAnsi" w:hAnsiTheme="minorHAnsi" w:cstheme="minorHAnsi"/>
          <w:color w:val="auto"/>
          <w:sz w:val="20"/>
        </w:rPr>
        <w:t xml:space="preserve">All equipment and materials shall be transported to as close to the work area to alleviate any manual handling operations.  </w:t>
      </w:r>
      <w:r w:rsidR="00FC5743" w:rsidRPr="0088565E">
        <w:rPr>
          <w:rFonts w:asciiTheme="minorHAnsi" w:hAnsiTheme="minorHAnsi" w:cstheme="minorHAnsi"/>
          <w:color w:val="auto"/>
          <w:sz w:val="20"/>
        </w:rPr>
        <w:t>All materials will be delivered by vehicles with Hiab lifting accessories that will be operated by the driver</w:t>
      </w:r>
      <w:r w:rsidRPr="0088565E">
        <w:rPr>
          <w:rFonts w:asciiTheme="minorHAnsi" w:hAnsiTheme="minorHAnsi" w:cstheme="minorHAnsi"/>
          <w:color w:val="auto"/>
          <w:sz w:val="20"/>
        </w:rPr>
        <w:t xml:space="preserve">. Materials and tools shall be taken to the allocated work area and placed within a fully barriered area </w:t>
      </w:r>
      <w:r w:rsidR="00944E1D" w:rsidRPr="0088565E">
        <w:rPr>
          <w:rFonts w:asciiTheme="minorHAnsi" w:hAnsiTheme="minorHAnsi" w:cstheme="minorHAnsi"/>
          <w:color w:val="auto"/>
          <w:sz w:val="20"/>
        </w:rPr>
        <w:t xml:space="preserve">which has been </w:t>
      </w:r>
      <w:r w:rsidRPr="0088565E">
        <w:rPr>
          <w:rFonts w:asciiTheme="minorHAnsi" w:hAnsiTheme="minorHAnsi" w:cstheme="minorHAnsi"/>
          <w:color w:val="auto"/>
          <w:sz w:val="20"/>
        </w:rPr>
        <w:t xml:space="preserve">allocated </w:t>
      </w:r>
      <w:r w:rsidR="00944E1D" w:rsidRPr="0088565E">
        <w:rPr>
          <w:rFonts w:asciiTheme="minorHAnsi" w:hAnsiTheme="minorHAnsi" w:cstheme="minorHAnsi"/>
          <w:color w:val="auto"/>
          <w:sz w:val="20"/>
        </w:rPr>
        <w:t xml:space="preserve">to </w:t>
      </w:r>
      <w:proofErr w:type="spellStart"/>
      <w:r w:rsidR="00FC5743" w:rsidRPr="0088565E">
        <w:rPr>
          <w:rFonts w:asciiTheme="minorHAnsi" w:hAnsiTheme="minorHAnsi" w:cstheme="minorHAnsi"/>
          <w:color w:val="auto"/>
          <w:sz w:val="20"/>
        </w:rPr>
        <w:t>Seaxe</w:t>
      </w:r>
      <w:proofErr w:type="spellEnd"/>
      <w:r w:rsidR="00FC5743" w:rsidRPr="0088565E">
        <w:rPr>
          <w:rFonts w:asciiTheme="minorHAnsi" w:hAnsiTheme="minorHAnsi" w:cstheme="minorHAnsi"/>
          <w:color w:val="auto"/>
          <w:sz w:val="20"/>
        </w:rPr>
        <w:t xml:space="preserve"> Contract Services Limited</w:t>
      </w:r>
      <w:r w:rsidRPr="0088565E">
        <w:rPr>
          <w:rFonts w:asciiTheme="minorHAnsi" w:hAnsiTheme="minorHAnsi" w:cstheme="minorHAnsi"/>
          <w:color w:val="auto"/>
          <w:sz w:val="20"/>
        </w:rPr>
        <w:t xml:space="preserve">. Full attention shall be paid during the unloading of plant and equipment to ensure the safety of third parties and that trip hazards are not presented. All emergency access / egress routes shall </w:t>
      </w:r>
      <w:proofErr w:type="gramStart"/>
      <w:r w:rsidRPr="0088565E">
        <w:rPr>
          <w:rFonts w:asciiTheme="minorHAnsi" w:hAnsiTheme="minorHAnsi" w:cstheme="minorHAnsi"/>
          <w:color w:val="auto"/>
          <w:sz w:val="20"/>
        </w:rPr>
        <w:t>remain clear at all times</w:t>
      </w:r>
      <w:proofErr w:type="gramEnd"/>
      <w:r w:rsidRPr="0088565E">
        <w:rPr>
          <w:rFonts w:asciiTheme="minorHAnsi" w:hAnsiTheme="minorHAnsi" w:cstheme="minorHAnsi"/>
          <w:color w:val="auto"/>
          <w:sz w:val="20"/>
        </w:rPr>
        <w:t xml:space="preserve">. </w:t>
      </w:r>
    </w:p>
    <w:p w14:paraId="711025A2" w14:textId="77777777" w:rsidR="002A571E" w:rsidRPr="0088565E" w:rsidRDefault="002A571E" w:rsidP="002A571E">
      <w:pPr>
        <w:jc w:val="both"/>
        <w:rPr>
          <w:rFonts w:asciiTheme="minorHAnsi" w:hAnsiTheme="minorHAnsi" w:cstheme="minorHAnsi"/>
          <w:color w:val="auto"/>
          <w:sz w:val="20"/>
        </w:rPr>
      </w:pPr>
    </w:p>
    <w:p w14:paraId="4C5EC742" w14:textId="77777777" w:rsidR="00FC5743" w:rsidRPr="0088565E" w:rsidRDefault="00FC5743" w:rsidP="00FC5743">
      <w:pPr>
        <w:jc w:val="both"/>
        <w:rPr>
          <w:rFonts w:asciiTheme="minorHAnsi" w:hAnsiTheme="minorHAnsi" w:cstheme="minorHAnsi"/>
          <w:b/>
          <w:color w:val="auto"/>
          <w:sz w:val="20"/>
          <w:u w:val="single"/>
          <w:lang w:eastAsia="en-GB"/>
        </w:rPr>
      </w:pPr>
      <w:r w:rsidRPr="0088565E">
        <w:rPr>
          <w:rFonts w:asciiTheme="minorHAnsi" w:hAnsiTheme="minorHAnsi" w:cstheme="minorHAnsi"/>
          <w:b/>
          <w:color w:val="auto"/>
          <w:sz w:val="20"/>
          <w:u w:val="single"/>
          <w:lang w:eastAsia="en-GB"/>
        </w:rPr>
        <w:t>DETAILS OF HOW THE WORK IS UNDERTAKEN</w:t>
      </w:r>
    </w:p>
    <w:p w14:paraId="76F66F8A" w14:textId="77777777" w:rsidR="009C1362" w:rsidRPr="0088565E" w:rsidRDefault="009C1362">
      <w:pPr>
        <w:pStyle w:val="WfxFaxNum"/>
        <w:jc w:val="both"/>
        <w:rPr>
          <w:rFonts w:asciiTheme="minorHAnsi" w:hAnsiTheme="minorHAnsi" w:cstheme="minorHAnsi"/>
          <w:sz w:val="20"/>
          <w:u w:val="single"/>
        </w:rPr>
      </w:pPr>
    </w:p>
    <w:p w14:paraId="34813E69" w14:textId="3943EF44" w:rsidR="004B0D66" w:rsidRPr="0088565E" w:rsidRDefault="00C86D78" w:rsidP="00C86D78">
      <w:pPr>
        <w:pStyle w:val="BodyText2"/>
        <w:numPr>
          <w:ilvl w:val="0"/>
          <w:numId w:val="28"/>
        </w:numPr>
        <w:ind w:left="360"/>
        <w:jc w:val="both"/>
        <w:rPr>
          <w:rFonts w:asciiTheme="minorHAnsi" w:hAnsiTheme="minorHAnsi" w:cstheme="minorHAnsi"/>
          <w:sz w:val="20"/>
        </w:rPr>
      </w:pPr>
      <w:r w:rsidRPr="0088565E">
        <w:rPr>
          <w:rFonts w:asciiTheme="minorHAnsi" w:hAnsiTheme="minorHAnsi" w:cstheme="minorHAnsi"/>
          <w:sz w:val="20"/>
        </w:rPr>
        <w:t xml:space="preserve">All works will be undertaken from a tube and fit scaffold erected by others and roof </w:t>
      </w:r>
      <w:proofErr w:type="gramStart"/>
      <w:r w:rsidRPr="0088565E">
        <w:rPr>
          <w:rFonts w:asciiTheme="minorHAnsi" w:hAnsiTheme="minorHAnsi" w:cstheme="minorHAnsi"/>
          <w:sz w:val="20"/>
        </w:rPr>
        <w:t>ladders;</w:t>
      </w:r>
      <w:proofErr w:type="gramEnd"/>
    </w:p>
    <w:p w14:paraId="4DD702E2" w14:textId="77777777" w:rsidR="00C86D78" w:rsidRPr="0088565E" w:rsidRDefault="00C86D78" w:rsidP="00C86D78">
      <w:pPr>
        <w:pStyle w:val="BodyText2"/>
        <w:jc w:val="both"/>
        <w:rPr>
          <w:rFonts w:asciiTheme="minorHAnsi" w:hAnsiTheme="minorHAnsi" w:cstheme="minorHAnsi"/>
          <w:sz w:val="20"/>
        </w:rPr>
      </w:pPr>
    </w:p>
    <w:p w14:paraId="4161CA73" w14:textId="49BEF617" w:rsidR="00C86D78" w:rsidRPr="0088565E" w:rsidRDefault="00C86D78" w:rsidP="00C86D78">
      <w:pPr>
        <w:pStyle w:val="BodyText2"/>
        <w:jc w:val="both"/>
        <w:rPr>
          <w:rFonts w:asciiTheme="minorHAnsi" w:hAnsiTheme="minorHAnsi" w:cstheme="minorHAnsi"/>
          <w:b/>
          <w:bCs/>
          <w:sz w:val="20"/>
        </w:rPr>
      </w:pPr>
      <w:r w:rsidRPr="0088565E">
        <w:rPr>
          <w:rFonts w:asciiTheme="minorHAnsi" w:hAnsiTheme="minorHAnsi" w:cstheme="minorHAnsi"/>
          <w:b/>
          <w:bCs/>
          <w:sz w:val="20"/>
        </w:rPr>
        <w:t>Removal of existing elements</w:t>
      </w:r>
    </w:p>
    <w:p w14:paraId="4A13F7F8" w14:textId="77777777" w:rsidR="00C86D78" w:rsidRPr="0088565E" w:rsidRDefault="00C86D78" w:rsidP="00C86D78">
      <w:pPr>
        <w:pStyle w:val="BodyText2"/>
        <w:jc w:val="both"/>
        <w:rPr>
          <w:rFonts w:asciiTheme="minorHAnsi" w:hAnsiTheme="minorHAnsi" w:cstheme="minorHAnsi"/>
          <w:b/>
          <w:bCs/>
          <w:sz w:val="20"/>
        </w:rPr>
      </w:pPr>
    </w:p>
    <w:p w14:paraId="156AF7EB" w14:textId="0C074FA0" w:rsidR="00C86D78" w:rsidRPr="0088565E" w:rsidRDefault="00C86D78" w:rsidP="00C86D78">
      <w:pPr>
        <w:pStyle w:val="BodyText2"/>
        <w:numPr>
          <w:ilvl w:val="0"/>
          <w:numId w:val="28"/>
        </w:numPr>
        <w:ind w:left="360"/>
        <w:jc w:val="both"/>
        <w:rPr>
          <w:rFonts w:asciiTheme="minorHAnsi" w:hAnsiTheme="minorHAnsi" w:cstheme="minorHAnsi"/>
          <w:sz w:val="20"/>
        </w:rPr>
      </w:pPr>
      <w:r w:rsidRPr="0088565E">
        <w:rPr>
          <w:rFonts w:asciiTheme="minorHAnsi" w:hAnsiTheme="minorHAnsi" w:cstheme="minorHAnsi"/>
          <w:sz w:val="20"/>
        </w:rPr>
        <w:t xml:space="preserve">The roof tiles will be by use of hand tools by lifting the tiles from the bottom rows working up to the ridge, removing any </w:t>
      </w:r>
      <w:proofErr w:type="gramStart"/>
      <w:r w:rsidRPr="0088565E">
        <w:rPr>
          <w:rFonts w:asciiTheme="minorHAnsi" w:hAnsiTheme="minorHAnsi" w:cstheme="minorHAnsi"/>
          <w:sz w:val="20"/>
        </w:rPr>
        <w:t>nails;</w:t>
      </w:r>
      <w:proofErr w:type="gramEnd"/>
    </w:p>
    <w:p w14:paraId="2FDEB502" w14:textId="3FA20268" w:rsidR="00C86D78" w:rsidRPr="0088565E" w:rsidRDefault="00C86D78" w:rsidP="00C86D78">
      <w:pPr>
        <w:pStyle w:val="BodyText2"/>
        <w:numPr>
          <w:ilvl w:val="0"/>
          <w:numId w:val="28"/>
        </w:numPr>
        <w:ind w:left="360"/>
        <w:jc w:val="both"/>
        <w:rPr>
          <w:rFonts w:asciiTheme="minorHAnsi" w:hAnsiTheme="minorHAnsi" w:cstheme="minorHAnsi"/>
          <w:sz w:val="20"/>
        </w:rPr>
      </w:pPr>
      <w:r w:rsidRPr="0088565E">
        <w:rPr>
          <w:rFonts w:asciiTheme="minorHAnsi" w:hAnsiTheme="minorHAnsi" w:cstheme="minorHAnsi"/>
          <w:sz w:val="20"/>
        </w:rPr>
        <w:t xml:space="preserve">Once all the tiles have been removed the batons will be removed using claw hammers, the timbers will be de-nailed prior to being placed in the </w:t>
      </w:r>
      <w:proofErr w:type="gramStart"/>
      <w:r w:rsidRPr="0088565E">
        <w:rPr>
          <w:rFonts w:asciiTheme="minorHAnsi" w:hAnsiTheme="minorHAnsi" w:cstheme="minorHAnsi"/>
          <w:sz w:val="20"/>
        </w:rPr>
        <w:t>skip;</w:t>
      </w:r>
      <w:proofErr w:type="gramEnd"/>
    </w:p>
    <w:p w14:paraId="3D895FF5" w14:textId="69F6B5F0" w:rsidR="00C86D78" w:rsidRPr="0088565E" w:rsidRDefault="00C86D78" w:rsidP="00C86D78">
      <w:pPr>
        <w:pStyle w:val="BodyText2"/>
        <w:numPr>
          <w:ilvl w:val="0"/>
          <w:numId w:val="28"/>
        </w:numPr>
        <w:ind w:left="360"/>
        <w:jc w:val="both"/>
        <w:rPr>
          <w:rFonts w:asciiTheme="minorHAnsi" w:hAnsiTheme="minorHAnsi" w:cstheme="minorHAnsi"/>
          <w:sz w:val="20"/>
        </w:rPr>
      </w:pPr>
      <w:r w:rsidRPr="0088565E">
        <w:rPr>
          <w:rFonts w:asciiTheme="minorHAnsi" w:hAnsiTheme="minorHAnsi" w:cstheme="minorHAnsi"/>
          <w:sz w:val="20"/>
        </w:rPr>
        <w:t>The felt will be removed and cut into smaller pieces and placed in the skip.</w:t>
      </w:r>
    </w:p>
    <w:p w14:paraId="1C8C6390" w14:textId="77777777" w:rsidR="00C86D78" w:rsidRPr="0088565E" w:rsidRDefault="00C86D78" w:rsidP="00C86D78">
      <w:pPr>
        <w:pStyle w:val="BodyText2"/>
        <w:jc w:val="both"/>
        <w:rPr>
          <w:rFonts w:asciiTheme="minorHAnsi" w:hAnsiTheme="minorHAnsi" w:cstheme="minorHAnsi"/>
          <w:sz w:val="20"/>
        </w:rPr>
      </w:pPr>
    </w:p>
    <w:p w14:paraId="7A2BD509" w14:textId="4A790698" w:rsidR="00C86D78" w:rsidRPr="0088565E" w:rsidRDefault="00C86D78" w:rsidP="00C86D78">
      <w:pPr>
        <w:pStyle w:val="BodyText2"/>
        <w:jc w:val="both"/>
        <w:rPr>
          <w:rFonts w:asciiTheme="minorHAnsi" w:hAnsiTheme="minorHAnsi" w:cstheme="minorHAnsi"/>
          <w:sz w:val="20"/>
        </w:rPr>
      </w:pPr>
      <w:r w:rsidRPr="0088565E">
        <w:rPr>
          <w:rFonts w:asciiTheme="minorHAnsi" w:hAnsiTheme="minorHAnsi" w:cstheme="minorHAnsi"/>
          <w:b/>
          <w:bCs/>
          <w:sz w:val="20"/>
        </w:rPr>
        <w:t>Installation</w:t>
      </w:r>
    </w:p>
    <w:p w14:paraId="0E761A14" w14:textId="77777777" w:rsidR="00C86D78" w:rsidRPr="0088565E" w:rsidRDefault="00C86D78" w:rsidP="00C86D78">
      <w:pPr>
        <w:pStyle w:val="BodyText2"/>
        <w:jc w:val="both"/>
        <w:rPr>
          <w:rFonts w:asciiTheme="minorHAnsi" w:hAnsiTheme="minorHAnsi" w:cstheme="minorHAnsi"/>
          <w:sz w:val="20"/>
        </w:rPr>
      </w:pPr>
    </w:p>
    <w:p w14:paraId="361E5FBB" w14:textId="4D1543E6" w:rsidR="00C86D78" w:rsidRPr="0088565E" w:rsidRDefault="00C86D78" w:rsidP="00C86D78">
      <w:pPr>
        <w:pStyle w:val="BodyText2"/>
        <w:numPr>
          <w:ilvl w:val="0"/>
          <w:numId w:val="29"/>
        </w:numPr>
        <w:jc w:val="both"/>
        <w:rPr>
          <w:rFonts w:asciiTheme="minorHAnsi" w:hAnsiTheme="minorHAnsi" w:cstheme="minorHAnsi"/>
          <w:sz w:val="20"/>
        </w:rPr>
      </w:pPr>
      <w:r w:rsidRPr="0088565E">
        <w:rPr>
          <w:rFonts w:asciiTheme="minorHAnsi" w:hAnsiTheme="minorHAnsi" w:cstheme="minorHAnsi"/>
          <w:sz w:val="20"/>
        </w:rPr>
        <w:t xml:space="preserve">The new felt will be rolled out on the roof timbers starting at the </w:t>
      </w:r>
      <w:proofErr w:type="gramStart"/>
      <w:r w:rsidRPr="0088565E">
        <w:rPr>
          <w:rFonts w:asciiTheme="minorHAnsi" w:hAnsiTheme="minorHAnsi" w:cstheme="minorHAnsi"/>
          <w:sz w:val="20"/>
        </w:rPr>
        <w:t>top;</w:t>
      </w:r>
      <w:proofErr w:type="gramEnd"/>
    </w:p>
    <w:p w14:paraId="35BD44E6" w14:textId="3D1DCF45" w:rsidR="00C86D78" w:rsidRPr="0088565E" w:rsidRDefault="00C86D78" w:rsidP="00C86D78">
      <w:pPr>
        <w:pStyle w:val="BodyText2"/>
        <w:numPr>
          <w:ilvl w:val="0"/>
          <w:numId w:val="29"/>
        </w:numPr>
        <w:jc w:val="both"/>
        <w:rPr>
          <w:rFonts w:asciiTheme="minorHAnsi" w:hAnsiTheme="minorHAnsi" w:cstheme="minorHAnsi"/>
          <w:sz w:val="20"/>
        </w:rPr>
      </w:pPr>
      <w:r w:rsidRPr="0088565E">
        <w:rPr>
          <w:rFonts w:asciiTheme="minorHAnsi" w:hAnsiTheme="minorHAnsi" w:cstheme="minorHAnsi"/>
          <w:sz w:val="20"/>
        </w:rPr>
        <w:t xml:space="preserve">The felt will be cut with a </w:t>
      </w:r>
      <w:proofErr w:type="spellStart"/>
      <w:r w:rsidRPr="0088565E">
        <w:rPr>
          <w:rFonts w:asciiTheme="minorHAnsi" w:hAnsiTheme="minorHAnsi" w:cstheme="minorHAnsi"/>
          <w:sz w:val="20"/>
        </w:rPr>
        <w:t>stanley</w:t>
      </w:r>
      <w:proofErr w:type="spellEnd"/>
      <w:r w:rsidRPr="0088565E">
        <w:rPr>
          <w:rFonts w:asciiTheme="minorHAnsi" w:hAnsiTheme="minorHAnsi" w:cstheme="minorHAnsi"/>
          <w:sz w:val="20"/>
        </w:rPr>
        <w:t xml:space="preserve"> knife and nailed into place</w:t>
      </w:r>
      <w:r w:rsidR="00B21F10" w:rsidRPr="0088565E">
        <w:rPr>
          <w:rFonts w:asciiTheme="minorHAnsi" w:hAnsiTheme="minorHAnsi" w:cstheme="minorHAnsi"/>
          <w:sz w:val="20"/>
        </w:rPr>
        <w:t xml:space="preserve"> with the </w:t>
      </w:r>
      <w:proofErr w:type="gramStart"/>
      <w:r w:rsidR="00B21F10" w:rsidRPr="0088565E">
        <w:rPr>
          <w:rFonts w:asciiTheme="minorHAnsi" w:hAnsiTheme="minorHAnsi" w:cstheme="minorHAnsi"/>
          <w:sz w:val="20"/>
        </w:rPr>
        <w:t>batons;</w:t>
      </w:r>
      <w:proofErr w:type="gramEnd"/>
    </w:p>
    <w:p w14:paraId="52C2CF48" w14:textId="19ED6203" w:rsidR="00B21F10" w:rsidRPr="0088565E" w:rsidRDefault="00B21F10" w:rsidP="00C86D78">
      <w:pPr>
        <w:pStyle w:val="BodyText2"/>
        <w:numPr>
          <w:ilvl w:val="0"/>
          <w:numId w:val="29"/>
        </w:numPr>
        <w:jc w:val="both"/>
        <w:rPr>
          <w:rFonts w:asciiTheme="minorHAnsi" w:hAnsiTheme="minorHAnsi" w:cstheme="minorHAnsi"/>
          <w:sz w:val="20"/>
        </w:rPr>
      </w:pPr>
      <w:r w:rsidRPr="0088565E">
        <w:rPr>
          <w:rFonts w:asciiTheme="minorHAnsi" w:hAnsiTheme="minorHAnsi" w:cstheme="minorHAnsi"/>
          <w:sz w:val="20"/>
        </w:rPr>
        <w:t xml:space="preserve">The batons will be set out at </w:t>
      </w:r>
      <w:r w:rsidR="000B47BE">
        <w:rPr>
          <w:rFonts w:asciiTheme="minorHAnsi" w:hAnsiTheme="minorHAnsi" w:cstheme="minorHAnsi"/>
          <w:sz w:val="20"/>
        </w:rPr>
        <w:t xml:space="preserve">dimensions in accordance with the size of the </w:t>
      </w:r>
      <w:proofErr w:type="gramStart"/>
      <w:r w:rsidR="000B47BE">
        <w:rPr>
          <w:rFonts w:asciiTheme="minorHAnsi" w:hAnsiTheme="minorHAnsi" w:cstheme="minorHAnsi"/>
          <w:sz w:val="20"/>
        </w:rPr>
        <w:t>tile;</w:t>
      </w:r>
      <w:proofErr w:type="gramEnd"/>
    </w:p>
    <w:p w14:paraId="6E8F3575" w14:textId="23ED4D71" w:rsidR="00B21F10" w:rsidRPr="0088565E" w:rsidRDefault="00B21F10" w:rsidP="00C86D78">
      <w:pPr>
        <w:pStyle w:val="BodyText2"/>
        <w:numPr>
          <w:ilvl w:val="0"/>
          <w:numId w:val="29"/>
        </w:numPr>
        <w:jc w:val="both"/>
        <w:rPr>
          <w:rFonts w:asciiTheme="minorHAnsi" w:hAnsiTheme="minorHAnsi" w:cstheme="minorHAnsi"/>
          <w:sz w:val="20"/>
        </w:rPr>
      </w:pPr>
      <w:r w:rsidRPr="0088565E">
        <w:rPr>
          <w:rFonts w:asciiTheme="minorHAnsi" w:hAnsiTheme="minorHAnsi" w:cstheme="minorHAnsi"/>
          <w:sz w:val="20"/>
        </w:rPr>
        <w:t xml:space="preserve">The roof tiles will be </w:t>
      </w:r>
      <w:proofErr w:type="spellStart"/>
      <w:r w:rsidRPr="0088565E">
        <w:rPr>
          <w:rFonts w:asciiTheme="minorHAnsi" w:hAnsiTheme="minorHAnsi" w:cstheme="minorHAnsi"/>
          <w:sz w:val="20"/>
        </w:rPr>
        <w:t>layed</w:t>
      </w:r>
      <w:proofErr w:type="spellEnd"/>
      <w:r w:rsidRPr="0088565E">
        <w:rPr>
          <w:rFonts w:asciiTheme="minorHAnsi" w:hAnsiTheme="minorHAnsi" w:cstheme="minorHAnsi"/>
          <w:sz w:val="20"/>
        </w:rPr>
        <w:t xml:space="preserve"> starting from the top of the </w:t>
      </w:r>
      <w:proofErr w:type="gramStart"/>
      <w:r w:rsidRPr="0088565E">
        <w:rPr>
          <w:rFonts w:asciiTheme="minorHAnsi" w:hAnsiTheme="minorHAnsi" w:cstheme="minorHAnsi"/>
          <w:sz w:val="20"/>
        </w:rPr>
        <w:t>roof;</w:t>
      </w:r>
      <w:proofErr w:type="gramEnd"/>
    </w:p>
    <w:p w14:paraId="529C5CC3" w14:textId="3E8DD8D9" w:rsidR="00B21F10" w:rsidRPr="0088565E" w:rsidRDefault="00B21F10" w:rsidP="00B21F10">
      <w:pPr>
        <w:pStyle w:val="BodyText2"/>
        <w:numPr>
          <w:ilvl w:val="0"/>
          <w:numId w:val="29"/>
        </w:numPr>
        <w:jc w:val="both"/>
        <w:rPr>
          <w:rFonts w:asciiTheme="minorHAnsi" w:hAnsiTheme="minorHAnsi" w:cstheme="minorHAnsi"/>
          <w:sz w:val="20"/>
        </w:rPr>
      </w:pPr>
      <w:r w:rsidRPr="0088565E">
        <w:rPr>
          <w:rFonts w:asciiTheme="minorHAnsi" w:hAnsiTheme="minorHAnsi" w:cstheme="minorHAnsi"/>
          <w:sz w:val="20"/>
        </w:rPr>
        <w:t xml:space="preserve">The tiles will be </w:t>
      </w:r>
      <w:proofErr w:type="spellStart"/>
      <w:r w:rsidRPr="0088565E">
        <w:rPr>
          <w:rFonts w:asciiTheme="minorHAnsi" w:hAnsiTheme="minorHAnsi" w:cstheme="minorHAnsi"/>
          <w:sz w:val="20"/>
        </w:rPr>
        <w:t>layed</w:t>
      </w:r>
      <w:proofErr w:type="spellEnd"/>
      <w:r w:rsidRPr="0088565E">
        <w:rPr>
          <w:rFonts w:asciiTheme="minorHAnsi" w:hAnsiTheme="minorHAnsi" w:cstheme="minorHAnsi"/>
          <w:sz w:val="20"/>
        </w:rPr>
        <w:t xml:space="preserve"> row by row and nailed into place intermittently.</w:t>
      </w:r>
    </w:p>
    <w:p w14:paraId="3574CA42" w14:textId="77777777" w:rsidR="00B21F10" w:rsidRPr="0088565E" w:rsidRDefault="00B21F10" w:rsidP="00B21F10">
      <w:pPr>
        <w:pStyle w:val="BodyText2"/>
        <w:jc w:val="both"/>
        <w:rPr>
          <w:rFonts w:asciiTheme="minorHAnsi" w:hAnsiTheme="minorHAnsi" w:cstheme="minorHAnsi"/>
          <w:sz w:val="20"/>
        </w:rPr>
      </w:pPr>
    </w:p>
    <w:p w14:paraId="28798D9A" w14:textId="7C8B9C77" w:rsidR="00B21F10" w:rsidRPr="0088565E" w:rsidRDefault="00B21F10" w:rsidP="00B21F10">
      <w:pPr>
        <w:pStyle w:val="BodyText2"/>
        <w:jc w:val="both"/>
        <w:rPr>
          <w:rFonts w:asciiTheme="minorHAnsi" w:hAnsiTheme="minorHAnsi" w:cstheme="minorHAnsi"/>
          <w:b/>
          <w:bCs/>
          <w:sz w:val="20"/>
        </w:rPr>
      </w:pPr>
      <w:r w:rsidRPr="0088565E">
        <w:rPr>
          <w:rFonts w:asciiTheme="minorHAnsi" w:hAnsiTheme="minorHAnsi" w:cstheme="minorHAnsi"/>
          <w:b/>
          <w:bCs/>
          <w:sz w:val="20"/>
        </w:rPr>
        <w:t>Ridge Tiles</w:t>
      </w:r>
    </w:p>
    <w:p w14:paraId="4839D6C3" w14:textId="77777777" w:rsidR="00B21F10" w:rsidRPr="0088565E" w:rsidRDefault="00B21F10" w:rsidP="00B21F10">
      <w:pPr>
        <w:pStyle w:val="BodyText2"/>
        <w:jc w:val="both"/>
        <w:rPr>
          <w:rFonts w:asciiTheme="minorHAnsi" w:hAnsiTheme="minorHAnsi" w:cstheme="minorHAnsi"/>
          <w:b/>
          <w:bCs/>
          <w:sz w:val="20"/>
        </w:rPr>
      </w:pPr>
    </w:p>
    <w:p w14:paraId="49EA1BBD" w14:textId="5C60DAC6" w:rsidR="00B21F10" w:rsidRPr="0088565E" w:rsidRDefault="00B21F10" w:rsidP="00B21F10">
      <w:pPr>
        <w:pStyle w:val="BodyText2"/>
        <w:numPr>
          <w:ilvl w:val="0"/>
          <w:numId w:val="30"/>
        </w:numPr>
        <w:jc w:val="both"/>
        <w:rPr>
          <w:rFonts w:asciiTheme="minorHAnsi" w:hAnsiTheme="minorHAnsi" w:cstheme="minorHAnsi"/>
          <w:sz w:val="20"/>
        </w:rPr>
      </w:pPr>
      <w:r w:rsidRPr="0088565E">
        <w:rPr>
          <w:rFonts w:asciiTheme="minorHAnsi" w:hAnsiTheme="minorHAnsi" w:cstheme="minorHAnsi"/>
          <w:sz w:val="20"/>
        </w:rPr>
        <w:t xml:space="preserve">Mortar will be mixed in a cement mixer for the bedding of the ridge </w:t>
      </w:r>
      <w:proofErr w:type="gramStart"/>
      <w:r w:rsidRPr="0088565E">
        <w:rPr>
          <w:rFonts w:asciiTheme="minorHAnsi" w:hAnsiTheme="minorHAnsi" w:cstheme="minorHAnsi"/>
          <w:sz w:val="20"/>
        </w:rPr>
        <w:t>tiles;</w:t>
      </w:r>
      <w:proofErr w:type="gramEnd"/>
    </w:p>
    <w:p w14:paraId="77B6D97A" w14:textId="543C686B" w:rsidR="00B21F10" w:rsidRPr="0088565E" w:rsidRDefault="00B21F10" w:rsidP="00B21F10">
      <w:pPr>
        <w:pStyle w:val="BodyText2"/>
        <w:numPr>
          <w:ilvl w:val="0"/>
          <w:numId w:val="30"/>
        </w:numPr>
        <w:jc w:val="both"/>
        <w:rPr>
          <w:rFonts w:asciiTheme="minorHAnsi" w:hAnsiTheme="minorHAnsi" w:cstheme="minorHAnsi"/>
          <w:sz w:val="20"/>
        </w:rPr>
      </w:pPr>
      <w:r w:rsidRPr="0088565E">
        <w:rPr>
          <w:rFonts w:asciiTheme="minorHAnsi" w:hAnsiTheme="minorHAnsi" w:cstheme="minorHAnsi"/>
          <w:sz w:val="20"/>
        </w:rPr>
        <w:t xml:space="preserve">Mortar will be </w:t>
      </w:r>
      <w:proofErr w:type="spellStart"/>
      <w:r w:rsidRPr="0088565E">
        <w:rPr>
          <w:rFonts w:asciiTheme="minorHAnsi" w:hAnsiTheme="minorHAnsi" w:cstheme="minorHAnsi"/>
          <w:sz w:val="20"/>
        </w:rPr>
        <w:t>layed</w:t>
      </w:r>
      <w:proofErr w:type="spellEnd"/>
      <w:r w:rsidRPr="0088565E">
        <w:rPr>
          <w:rFonts w:asciiTheme="minorHAnsi" w:hAnsiTheme="minorHAnsi" w:cstheme="minorHAnsi"/>
          <w:sz w:val="20"/>
        </w:rPr>
        <w:t xml:space="preserve"> along the ridge of the roof and the roof tiles will be bedded onto the mortar for the length of the ridge.</w:t>
      </w:r>
    </w:p>
    <w:p w14:paraId="5D4408F3" w14:textId="77777777" w:rsidR="009C1362" w:rsidRPr="0088565E" w:rsidRDefault="009C1362">
      <w:pPr>
        <w:rPr>
          <w:rFonts w:asciiTheme="minorHAnsi" w:hAnsiTheme="minorHAnsi" w:cstheme="minorHAnsi"/>
          <w:sz w:val="20"/>
          <w:u w:val="single"/>
        </w:rPr>
      </w:pPr>
    </w:p>
    <w:p w14:paraId="16184512" w14:textId="051CB91A" w:rsidR="0014394F" w:rsidRPr="00C1487D" w:rsidRDefault="00C1487D" w:rsidP="0014394F">
      <w:pPr>
        <w:rPr>
          <w:rFonts w:asciiTheme="minorHAnsi" w:hAnsiTheme="minorHAnsi" w:cstheme="minorHAnsi"/>
          <w:b/>
          <w:color w:val="auto"/>
          <w:sz w:val="20"/>
          <w:u w:val="single"/>
        </w:rPr>
      </w:pPr>
      <w:r w:rsidRPr="00C1487D">
        <w:rPr>
          <w:rFonts w:asciiTheme="minorHAnsi" w:hAnsiTheme="minorHAnsi" w:cstheme="minorHAnsi"/>
          <w:b/>
          <w:color w:val="auto"/>
          <w:sz w:val="20"/>
          <w:u w:val="single"/>
        </w:rPr>
        <w:t>WORK AT HEIGHT</w:t>
      </w:r>
    </w:p>
    <w:p w14:paraId="3C1E8181" w14:textId="77777777" w:rsidR="0014394F" w:rsidRPr="0088565E" w:rsidRDefault="0014394F" w:rsidP="0014394F">
      <w:pPr>
        <w:rPr>
          <w:rFonts w:asciiTheme="minorHAnsi" w:hAnsiTheme="minorHAnsi" w:cstheme="minorHAnsi"/>
          <w:color w:val="auto"/>
          <w:sz w:val="20"/>
          <w:u w:val="single"/>
        </w:rPr>
      </w:pPr>
    </w:p>
    <w:p w14:paraId="361BDBB5" w14:textId="1D0414B0" w:rsidR="0014394F" w:rsidRPr="0088565E" w:rsidRDefault="00FC5743" w:rsidP="009D1D6F">
      <w:pPr>
        <w:jc w:val="both"/>
        <w:rPr>
          <w:rFonts w:asciiTheme="minorHAnsi" w:hAnsiTheme="minorHAnsi" w:cstheme="minorHAnsi"/>
          <w:color w:val="auto"/>
          <w:sz w:val="20"/>
        </w:rPr>
      </w:pPr>
      <w:r w:rsidRPr="0088565E">
        <w:rPr>
          <w:rFonts w:asciiTheme="minorHAnsi" w:hAnsiTheme="minorHAnsi" w:cstheme="minorHAnsi"/>
          <w:color w:val="auto"/>
          <w:sz w:val="20"/>
        </w:rPr>
        <w:t>Work at height will be undertaken by working from the tube and fit scaffold that will be erected under the control of BDMS. The Supervisor will ensure that a hand over certificate is in place for the scaffold and that the scaffold has been inspected by a competent person at least every 7 days, before it is used on site.</w:t>
      </w:r>
    </w:p>
    <w:p w14:paraId="1A598D1E" w14:textId="77777777" w:rsidR="00943711" w:rsidRPr="0088565E" w:rsidRDefault="00943711" w:rsidP="009D1D6F">
      <w:pPr>
        <w:jc w:val="both"/>
        <w:rPr>
          <w:rFonts w:asciiTheme="minorHAnsi" w:hAnsiTheme="minorHAnsi" w:cstheme="minorHAnsi"/>
          <w:color w:val="auto"/>
          <w:sz w:val="20"/>
        </w:rPr>
      </w:pPr>
    </w:p>
    <w:p w14:paraId="7E4BD240" w14:textId="6120E042" w:rsidR="00943711" w:rsidRPr="0088565E" w:rsidRDefault="00943711" w:rsidP="009D1D6F">
      <w:pPr>
        <w:jc w:val="both"/>
        <w:rPr>
          <w:rFonts w:asciiTheme="minorHAnsi" w:hAnsiTheme="minorHAnsi" w:cstheme="minorHAnsi"/>
          <w:color w:val="auto"/>
          <w:sz w:val="20"/>
        </w:rPr>
      </w:pPr>
      <w:r w:rsidRPr="0088565E">
        <w:rPr>
          <w:rFonts w:asciiTheme="minorHAnsi" w:hAnsiTheme="minorHAnsi" w:cstheme="minorHAnsi"/>
          <w:color w:val="auto"/>
          <w:sz w:val="20"/>
        </w:rPr>
        <w:t>A roof ladder will be used to gain access up to the ridge of the roof.</w:t>
      </w:r>
    </w:p>
    <w:p w14:paraId="57C8D627" w14:textId="77777777" w:rsidR="00FC5743" w:rsidRPr="0088565E" w:rsidRDefault="00FC5743" w:rsidP="009D1D6F">
      <w:pPr>
        <w:jc w:val="both"/>
        <w:rPr>
          <w:rFonts w:asciiTheme="minorHAnsi" w:hAnsiTheme="minorHAnsi" w:cstheme="minorHAnsi"/>
          <w:sz w:val="20"/>
          <w:u w:val="single"/>
        </w:rPr>
      </w:pPr>
    </w:p>
    <w:p w14:paraId="65C88B23" w14:textId="65AB6541" w:rsidR="0014394F" w:rsidRPr="00C1487D" w:rsidRDefault="00C1487D" w:rsidP="009D1D6F">
      <w:pPr>
        <w:tabs>
          <w:tab w:val="left" w:pos="1340"/>
        </w:tabs>
        <w:jc w:val="both"/>
        <w:rPr>
          <w:rFonts w:asciiTheme="minorHAnsi" w:hAnsiTheme="minorHAnsi" w:cstheme="minorHAnsi"/>
          <w:b/>
          <w:color w:val="auto"/>
          <w:sz w:val="20"/>
          <w:u w:val="single"/>
        </w:rPr>
      </w:pPr>
      <w:r w:rsidRPr="00C1487D">
        <w:rPr>
          <w:rFonts w:asciiTheme="minorHAnsi" w:hAnsiTheme="minorHAnsi" w:cstheme="minorHAnsi"/>
          <w:b/>
          <w:color w:val="auto"/>
          <w:sz w:val="20"/>
          <w:u w:val="single"/>
        </w:rPr>
        <w:t>PLANT AND EQUIPMENT</w:t>
      </w:r>
    </w:p>
    <w:p w14:paraId="598EBC7E" w14:textId="77777777" w:rsidR="0014394F" w:rsidRPr="0088565E" w:rsidRDefault="0014394F" w:rsidP="009D1D6F">
      <w:pPr>
        <w:tabs>
          <w:tab w:val="left" w:pos="1340"/>
        </w:tabs>
        <w:jc w:val="both"/>
        <w:rPr>
          <w:rFonts w:asciiTheme="minorHAnsi" w:hAnsiTheme="minorHAnsi" w:cstheme="minorHAnsi"/>
          <w:color w:val="auto"/>
          <w:sz w:val="20"/>
        </w:rPr>
      </w:pPr>
    </w:p>
    <w:p w14:paraId="53E21480" w14:textId="490BA350" w:rsidR="0014394F" w:rsidRDefault="0014394F" w:rsidP="009D1D6F">
      <w:pPr>
        <w:jc w:val="both"/>
        <w:rPr>
          <w:rFonts w:asciiTheme="minorHAnsi" w:hAnsiTheme="minorHAnsi" w:cstheme="minorHAnsi"/>
          <w:color w:val="auto"/>
          <w:sz w:val="20"/>
        </w:rPr>
      </w:pPr>
      <w:r w:rsidRPr="0088565E">
        <w:rPr>
          <w:rFonts w:asciiTheme="minorHAnsi" w:hAnsiTheme="minorHAnsi" w:cstheme="minorHAnsi"/>
          <w:color w:val="auto"/>
          <w:sz w:val="20"/>
        </w:rPr>
        <w:t xml:space="preserve">The use of plant, tools and equipment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by competent trained persons wearing specific PPE e.g. adequate clothing, ear, eye protection and dust masks in addition to the standard PPE. All plant</w:t>
      </w:r>
      <w:r w:rsidR="009D1D6F" w:rsidRPr="0088565E">
        <w:rPr>
          <w:rFonts w:asciiTheme="minorHAnsi" w:hAnsiTheme="minorHAnsi" w:cstheme="minorHAnsi"/>
          <w:color w:val="auto"/>
          <w:sz w:val="20"/>
        </w:rPr>
        <w:t>,</w:t>
      </w:r>
      <w:r w:rsidRPr="0088565E">
        <w:rPr>
          <w:rFonts w:asciiTheme="minorHAnsi" w:hAnsiTheme="minorHAnsi" w:cstheme="minorHAnsi"/>
          <w:color w:val="auto"/>
          <w:sz w:val="20"/>
        </w:rPr>
        <w:t xml:space="preserve"> when used</w:t>
      </w:r>
      <w:r w:rsidR="009D1D6F" w:rsidRPr="0088565E">
        <w:rPr>
          <w:rFonts w:asciiTheme="minorHAnsi" w:hAnsiTheme="minorHAnsi" w:cstheme="minorHAnsi"/>
          <w:color w:val="auto"/>
          <w:sz w:val="20"/>
        </w:rPr>
        <w:t>,</w:t>
      </w:r>
      <w:r w:rsidRPr="0088565E">
        <w:rPr>
          <w:rFonts w:asciiTheme="minorHAnsi" w:hAnsiTheme="minorHAnsi" w:cstheme="minorHAnsi"/>
          <w:color w:val="auto"/>
          <w:sz w:val="20"/>
        </w:rPr>
        <w:t xml:space="preserve">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visually inspected and a weekly record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kept of inspections.  Any plant that is damaged or is not working efficiently is to be reported to your </w:t>
      </w:r>
      <w:proofErr w:type="gramStart"/>
      <w:r w:rsidRPr="0088565E">
        <w:rPr>
          <w:rFonts w:asciiTheme="minorHAnsi" w:hAnsiTheme="minorHAnsi" w:cstheme="minorHAnsi"/>
          <w:color w:val="auto"/>
          <w:sz w:val="20"/>
        </w:rPr>
        <w:t>Supervisor</w:t>
      </w:r>
      <w:proofErr w:type="gramEnd"/>
      <w:r w:rsidRPr="0088565E">
        <w:rPr>
          <w:rFonts w:asciiTheme="minorHAnsi" w:hAnsiTheme="minorHAnsi" w:cstheme="minorHAnsi"/>
          <w:color w:val="auto"/>
          <w:sz w:val="20"/>
        </w:rPr>
        <w:t xml:space="preserve"> and taken out of service until it can be repaired by a competent person. As required</w:t>
      </w:r>
      <w:r w:rsidR="009D1D6F" w:rsidRPr="0088565E">
        <w:rPr>
          <w:rFonts w:asciiTheme="minorHAnsi" w:hAnsiTheme="minorHAnsi" w:cstheme="minorHAnsi"/>
          <w:color w:val="auto"/>
          <w:sz w:val="20"/>
        </w:rPr>
        <w:t>,</w:t>
      </w:r>
      <w:r w:rsidRPr="0088565E">
        <w:rPr>
          <w:rFonts w:asciiTheme="minorHAnsi" w:hAnsiTheme="minorHAnsi" w:cstheme="minorHAnsi"/>
          <w:color w:val="auto"/>
          <w:sz w:val="20"/>
        </w:rPr>
        <w:t xml:space="preserve"> </w:t>
      </w:r>
      <w:r w:rsidR="009D1D6F" w:rsidRPr="0088565E">
        <w:rPr>
          <w:rFonts w:asciiTheme="minorHAnsi" w:hAnsiTheme="minorHAnsi" w:cstheme="minorHAnsi"/>
          <w:color w:val="auto"/>
          <w:sz w:val="20"/>
        </w:rPr>
        <w:t>dust shall be reduced at source with the aid of an extraction system.</w:t>
      </w:r>
    </w:p>
    <w:p w14:paraId="2FF7B9AA" w14:textId="77777777" w:rsidR="000B47BE" w:rsidRDefault="000B47BE" w:rsidP="009D1D6F">
      <w:pPr>
        <w:jc w:val="both"/>
        <w:rPr>
          <w:rFonts w:asciiTheme="minorHAnsi" w:hAnsiTheme="minorHAnsi" w:cstheme="minorHAnsi"/>
          <w:color w:val="auto"/>
          <w:sz w:val="20"/>
        </w:rPr>
      </w:pPr>
    </w:p>
    <w:p w14:paraId="37AE9E59" w14:textId="54506937" w:rsidR="000B47BE" w:rsidRPr="0088565E" w:rsidRDefault="000B47BE" w:rsidP="009D1D6F">
      <w:pPr>
        <w:jc w:val="both"/>
        <w:rPr>
          <w:rFonts w:asciiTheme="minorHAnsi" w:hAnsiTheme="minorHAnsi" w:cstheme="minorHAnsi"/>
          <w:color w:val="auto"/>
          <w:sz w:val="20"/>
        </w:rPr>
      </w:pPr>
      <w:r>
        <w:rPr>
          <w:rFonts w:asciiTheme="minorHAnsi" w:hAnsiTheme="minorHAnsi" w:cstheme="minorHAnsi"/>
          <w:color w:val="auto"/>
          <w:sz w:val="20"/>
        </w:rPr>
        <w:t>The tile bumper will have a certificate of thorough examination that will be available for inspection.</w:t>
      </w:r>
    </w:p>
    <w:p w14:paraId="23394D77" w14:textId="77777777" w:rsidR="009D1D6F" w:rsidRPr="0088565E" w:rsidRDefault="009D1D6F" w:rsidP="009D1D6F">
      <w:pPr>
        <w:jc w:val="both"/>
        <w:rPr>
          <w:rFonts w:asciiTheme="minorHAnsi" w:hAnsiTheme="minorHAnsi" w:cstheme="minorHAnsi"/>
          <w:sz w:val="20"/>
          <w:u w:val="single"/>
        </w:rPr>
      </w:pPr>
    </w:p>
    <w:p w14:paraId="685D9556" w14:textId="2BE1558C" w:rsidR="00BE3507" w:rsidRPr="00C1487D" w:rsidRDefault="00C1487D" w:rsidP="000B47BE">
      <w:pPr>
        <w:rPr>
          <w:rFonts w:asciiTheme="minorHAnsi" w:hAnsiTheme="minorHAnsi" w:cstheme="minorHAnsi"/>
          <w:b/>
          <w:color w:val="auto"/>
          <w:sz w:val="20"/>
          <w:u w:val="single"/>
        </w:rPr>
      </w:pPr>
      <w:r>
        <w:rPr>
          <w:rFonts w:asciiTheme="minorHAnsi" w:hAnsiTheme="minorHAnsi" w:cstheme="minorHAnsi"/>
          <w:b/>
          <w:color w:val="auto"/>
          <w:sz w:val="20"/>
          <w:u w:val="single"/>
        </w:rPr>
        <w:br w:type="page"/>
      </w:r>
      <w:r w:rsidRPr="00C1487D">
        <w:rPr>
          <w:rFonts w:asciiTheme="minorHAnsi" w:hAnsiTheme="minorHAnsi" w:cstheme="minorHAnsi"/>
          <w:b/>
          <w:color w:val="auto"/>
          <w:sz w:val="20"/>
          <w:u w:val="single"/>
        </w:rPr>
        <w:lastRenderedPageBreak/>
        <w:t>ASBESTOS</w:t>
      </w:r>
      <w:r w:rsidR="00BE3507" w:rsidRPr="00C1487D">
        <w:rPr>
          <w:rFonts w:asciiTheme="minorHAnsi" w:hAnsiTheme="minorHAnsi" w:cstheme="minorHAnsi"/>
          <w:b/>
          <w:color w:val="auto"/>
          <w:sz w:val="20"/>
          <w:u w:val="single"/>
        </w:rPr>
        <w:t xml:space="preserve"> </w:t>
      </w:r>
    </w:p>
    <w:p w14:paraId="6936EC8A" w14:textId="77777777" w:rsidR="00BE3507" w:rsidRPr="0088565E" w:rsidRDefault="00BE3507" w:rsidP="009D1D6F">
      <w:pPr>
        <w:tabs>
          <w:tab w:val="left" w:pos="1340"/>
        </w:tabs>
        <w:jc w:val="both"/>
        <w:rPr>
          <w:rFonts w:asciiTheme="minorHAnsi" w:hAnsiTheme="minorHAnsi" w:cstheme="minorHAnsi"/>
          <w:color w:val="auto"/>
          <w:sz w:val="20"/>
          <w:u w:val="single"/>
        </w:rPr>
      </w:pPr>
    </w:p>
    <w:p w14:paraId="7B1D6456" w14:textId="13A54320" w:rsidR="00BE3507" w:rsidRPr="0088565E" w:rsidRDefault="00943711" w:rsidP="009D1D6F">
      <w:pPr>
        <w:tabs>
          <w:tab w:val="left" w:pos="1340"/>
        </w:tabs>
        <w:jc w:val="both"/>
        <w:rPr>
          <w:rFonts w:asciiTheme="minorHAnsi" w:hAnsiTheme="minorHAnsi" w:cstheme="minorHAnsi"/>
          <w:color w:val="auto"/>
          <w:sz w:val="20"/>
        </w:rPr>
      </w:pPr>
      <w:r w:rsidRPr="0088565E">
        <w:rPr>
          <w:rFonts w:asciiTheme="minorHAnsi" w:hAnsiTheme="minorHAnsi" w:cstheme="minorHAnsi"/>
          <w:color w:val="auto"/>
          <w:sz w:val="20"/>
        </w:rPr>
        <w:t>BDMS</w:t>
      </w:r>
      <w:r w:rsidR="00BE3507" w:rsidRPr="0088565E">
        <w:rPr>
          <w:rFonts w:asciiTheme="minorHAnsi" w:hAnsiTheme="minorHAnsi" w:cstheme="minorHAnsi"/>
          <w:color w:val="auto"/>
          <w:sz w:val="20"/>
        </w:rPr>
        <w:t xml:space="preserve"> </w:t>
      </w:r>
      <w:r w:rsidR="00226DCA" w:rsidRPr="0088565E">
        <w:rPr>
          <w:rFonts w:asciiTheme="minorHAnsi" w:hAnsiTheme="minorHAnsi" w:cstheme="minorHAnsi"/>
          <w:color w:val="auto"/>
          <w:sz w:val="20"/>
        </w:rPr>
        <w:t>shall</w:t>
      </w:r>
      <w:r w:rsidR="00BE3507" w:rsidRPr="0088565E">
        <w:rPr>
          <w:rFonts w:asciiTheme="minorHAnsi" w:hAnsiTheme="minorHAnsi" w:cstheme="minorHAnsi"/>
          <w:color w:val="auto"/>
          <w:sz w:val="20"/>
        </w:rPr>
        <w:t xml:space="preserve"> be relied upon to have undertaken an asbestos survey and </w:t>
      </w:r>
      <w:r w:rsidRPr="0088565E">
        <w:rPr>
          <w:rFonts w:asciiTheme="minorHAnsi" w:hAnsiTheme="minorHAnsi" w:cstheme="minorHAnsi"/>
          <w:color w:val="auto"/>
          <w:sz w:val="20"/>
        </w:rPr>
        <w:t>will</w:t>
      </w:r>
      <w:r w:rsidR="00BE3507" w:rsidRPr="0088565E">
        <w:rPr>
          <w:rFonts w:asciiTheme="minorHAnsi" w:hAnsiTheme="minorHAnsi" w:cstheme="minorHAnsi"/>
          <w:color w:val="auto"/>
          <w:sz w:val="20"/>
        </w:rPr>
        <w:t xml:space="preserve"> provide a copy prior to works commencing. </w:t>
      </w:r>
      <w:proofErr w:type="gramStart"/>
      <w:r w:rsidR="00BE3507" w:rsidRPr="0088565E">
        <w:rPr>
          <w:rFonts w:asciiTheme="minorHAnsi" w:hAnsiTheme="minorHAnsi" w:cstheme="minorHAnsi"/>
          <w:color w:val="auto"/>
          <w:sz w:val="20"/>
        </w:rPr>
        <w:t>In the event that</w:t>
      </w:r>
      <w:proofErr w:type="gramEnd"/>
      <w:r w:rsidR="00BE3507" w:rsidRPr="0088565E">
        <w:rPr>
          <w:rFonts w:asciiTheme="minorHAnsi" w:hAnsiTheme="minorHAnsi" w:cstheme="minorHAnsi"/>
          <w:color w:val="auto"/>
          <w:sz w:val="20"/>
        </w:rPr>
        <w:t xml:space="preserve"> material is discovered that is suspected of being asbestos all works are to stop until the Supervisor and Site Manger have been notified. Work must not recommence until the Site Manager has provided authorisation to re-start and the Supervisor agrees to do so.</w:t>
      </w:r>
    </w:p>
    <w:p w14:paraId="319F4143" w14:textId="77777777" w:rsidR="00BE3507" w:rsidRPr="0088565E" w:rsidRDefault="00BE3507" w:rsidP="009D1D6F">
      <w:pPr>
        <w:jc w:val="both"/>
        <w:rPr>
          <w:rFonts w:asciiTheme="minorHAnsi" w:hAnsiTheme="minorHAnsi" w:cstheme="minorHAnsi"/>
          <w:sz w:val="20"/>
          <w:u w:val="single"/>
        </w:rPr>
      </w:pPr>
    </w:p>
    <w:p w14:paraId="4597714B" w14:textId="74E094D8" w:rsidR="00BE3507" w:rsidRPr="00C1487D" w:rsidRDefault="00C1487D" w:rsidP="00BE3507">
      <w:pPr>
        <w:tabs>
          <w:tab w:val="left" w:pos="1340"/>
        </w:tabs>
        <w:rPr>
          <w:rFonts w:asciiTheme="minorHAnsi" w:hAnsiTheme="minorHAnsi" w:cstheme="minorHAnsi"/>
          <w:b/>
          <w:color w:val="auto"/>
          <w:sz w:val="20"/>
          <w:u w:val="single"/>
        </w:rPr>
      </w:pPr>
      <w:r w:rsidRPr="00C1487D">
        <w:rPr>
          <w:rFonts w:asciiTheme="minorHAnsi" w:hAnsiTheme="minorHAnsi" w:cstheme="minorHAnsi"/>
          <w:b/>
          <w:color w:val="auto"/>
          <w:sz w:val="20"/>
          <w:u w:val="single"/>
        </w:rPr>
        <w:t>CONTROL OF SUBSTANCES HAZARDOUS TO HEALTH (COSHH)</w:t>
      </w:r>
    </w:p>
    <w:p w14:paraId="5DE22ECC" w14:textId="77777777" w:rsidR="00BE3507" w:rsidRPr="0088565E" w:rsidRDefault="00BE3507" w:rsidP="00BE3507">
      <w:pPr>
        <w:jc w:val="both"/>
        <w:rPr>
          <w:rFonts w:asciiTheme="minorHAnsi" w:hAnsiTheme="minorHAnsi" w:cstheme="minorHAnsi"/>
          <w:color w:val="auto"/>
          <w:sz w:val="20"/>
          <w:u w:val="single"/>
        </w:rPr>
      </w:pPr>
    </w:p>
    <w:p w14:paraId="492A3F2C" w14:textId="460CCE15" w:rsidR="00BE3507" w:rsidRPr="0088565E" w:rsidRDefault="00BE3507" w:rsidP="00BE3507">
      <w:pPr>
        <w:jc w:val="both"/>
        <w:rPr>
          <w:rFonts w:asciiTheme="minorHAnsi" w:hAnsiTheme="minorHAnsi" w:cstheme="minorHAnsi"/>
          <w:color w:val="auto"/>
          <w:sz w:val="20"/>
        </w:rPr>
      </w:pPr>
      <w:r w:rsidRPr="0088565E">
        <w:rPr>
          <w:rFonts w:asciiTheme="minorHAnsi" w:hAnsiTheme="minorHAnsi" w:cstheme="minorHAnsi"/>
          <w:color w:val="auto"/>
          <w:sz w:val="20"/>
        </w:rPr>
        <w:t xml:space="preserve">In accordance with the Control of Substances Hazardous to Health </w:t>
      </w:r>
      <w:r w:rsidR="00B74A38" w:rsidRPr="0088565E">
        <w:rPr>
          <w:rFonts w:asciiTheme="minorHAnsi" w:hAnsiTheme="minorHAnsi" w:cstheme="minorHAnsi"/>
          <w:color w:val="auto"/>
          <w:sz w:val="20"/>
        </w:rPr>
        <w:t xml:space="preserve">(COSHH) </w:t>
      </w:r>
      <w:r w:rsidRPr="0088565E">
        <w:rPr>
          <w:rFonts w:asciiTheme="minorHAnsi" w:hAnsiTheme="minorHAnsi" w:cstheme="minorHAnsi"/>
          <w:color w:val="auto"/>
          <w:sz w:val="20"/>
        </w:rPr>
        <w:t>Regulations</w:t>
      </w:r>
      <w:r w:rsidR="009D1D6F" w:rsidRPr="0088565E">
        <w:rPr>
          <w:rFonts w:asciiTheme="minorHAnsi" w:hAnsiTheme="minorHAnsi" w:cstheme="minorHAnsi"/>
          <w:color w:val="auto"/>
          <w:sz w:val="20"/>
        </w:rPr>
        <w:t xml:space="preserve"> 2002 (as amended),</w:t>
      </w:r>
      <w:r w:rsidR="00B74A38" w:rsidRPr="0088565E">
        <w:rPr>
          <w:rFonts w:asciiTheme="minorHAnsi" w:hAnsiTheme="minorHAnsi" w:cstheme="minorHAnsi"/>
          <w:color w:val="auto"/>
          <w:sz w:val="20"/>
        </w:rPr>
        <w:t xml:space="preserve"> </w:t>
      </w:r>
      <w:r w:rsidRPr="0088565E">
        <w:rPr>
          <w:rFonts w:asciiTheme="minorHAnsi" w:hAnsiTheme="minorHAnsi" w:cstheme="minorHAnsi"/>
          <w:color w:val="auto"/>
          <w:sz w:val="20"/>
        </w:rPr>
        <w:t xml:space="preserve">when a hazard is presented risk assessments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produced and the findings of those risk assessments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relayed to the persons undertaking the works. The use o</w:t>
      </w:r>
      <w:r w:rsidR="009D1D6F" w:rsidRPr="0088565E">
        <w:rPr>
          <w:rFonts w:asciiTheme="minorHAnsi" w:hAnsiTheme="minorHAnsi" w:cstheme="minorHAnsi"/>
          <w:color w:val="auto"/>
          <w:sz w:val="20"/>
        </w:rPr>
        <w:t>f hazardous substances subject</w:t>
      </w:r>
      <w:r w:rsidRPr="0088565E">
        <w:rPr>
          <w:rFonts w:asciiTheme="minorHAnsi" w:hAnsiTheme="minorHAnsi" w:cstheme="minorHAnsi"/>
          <w:color w:val="auto"/>
          <w:sz w:val="20"/>
        </w:rPr>
        <w:t xml:space="preserve"> to the COSHH Regulations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restricted and strictly controlled with adequate information, instruction, training and supervision afforded </w:t>
      </w:r>
      <w:r w:rsidR="009D1D6F" w:rsidRPr="0088565E">
        <w:rPr>
          <w:rFonts w:asciiTheme="minorHAnsi" w:hAnsiTheme="minorHAnsi" w:cstheme="minorHAnsi"/>
          <w:color w:val="auto"/>
          <w:sz w:val="20"/>
        </w:rPr>
        <w:t xml:space="preserve">to </w:t>
      </w:r>
      <w:r w:rsidRPr="0088565E">
        <w:rPr>
          <w:rFonts w:asciiTheme="minorHAnsi" w:hAnsiTheme="minorHAnsi" w:cstheme="minorHAnsi"/>
          <w:color w:val="auto"/>
          <w:sz w:val="20"/>
        </w:rPr>
        <w:t xml:space="preserve">those using the materials. </w:t>
      </w:r>
      <w:r w:rsidR="00B74A38" w:rsidRPr="0088565E">
        <w:rPr>
          <w:rFonts w:asciiTheme="minorHAnsi" w:hAnsiTheme="minorHAnsi" w:cstheme="minorHAnsi"/>
          <w:color w:val="auto"/>
          <w:sz w:val="20"/>
        </w:rPr>
        <w:t>D</w:t>
      </w:r>
      <w:r w:rsidRPr="0088565E">
        <w:rPr>
          <w:rFonts w:asciiTheme="minorHAnsi" w:hAnsiTheme="minorHAnsi" w:cstheme="minorHAnsi"/>
          <w:color w:val="auto"/>
          <w:sz w:val="20"/>
        </w:rPr>
        <w:t xml:space="preserve">ust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reduced at source with the aid of an extraction system placed next to the work equipment</w:t>
      </w:r>
      <w:r w:rsidR="00B74A38" w:rsidRPr="0088565E">
        <w:rPr>
          <w:rFonts w:asciiTheme="minorHAnsi" w:hAnsiTheme="minorHAnsi" w:cstheme="minorHAnsi"/>
          <w:color w:val="auto"/>
          <w:sz w:val="20"/>
        </w:rPr>
        <w:t xml:space="preserve"> or by wet working</w:t>
      </w:r>
      <w:r w:rsidRPr="0088565E">
        <w:rPr>
          <w:rFonts w:asciiTheme="minorHAnsi" w:hAnsiTheme="minorHAnsi" w:cstheme="minorHAnsi"/>
          <w:color w:val="auto"/>
          <w:sz w:val="20"/>
        </w:rPr>
        <w:t xml:space="preserve">. </w:t>
      </w:r>
    </w:p>
    <w:p w14:paraId="74C64682" w14:textId="77777777" w:rsidR="007F22DA" w:rsidRPr="0088565E" w:rsidRDefault="007F22DA">
      <w:pPr>
        <w:rPr>
          <w:rFonts w:asciiTheme="minorHAnsi" w:hAnsiTheme="minorHAnsi" w:cstheme="minorHAnsi"/>
          <w:b/>
          <w:color w:val="auto"/>
          <w:sz w:val="20"/>
        </w:rPr>
      </w:pPr>
    </w:p>
    <w:p w14:paraId="758BED06" w14:textId="5E59FF2C" w:rsidR="009C1362" w:rsidRPr="00C1487D" w:rsidRDefault="00C1487D">
      <w:pPr>
        <w:rPr>
          <w:rFonts w:asciiTheme="minorHAnsi" w:hAnsiTheme="minorHAnsi" w:cstheme="minorHAnsi"/>
          <w:b/>
          <w:color w:val="auto"/>
          <w:sz w:val="20"/>
          <w:u w:val="single"/>
        </w:rPr>
      </w:pPr>
      <w:r w:rsidRPr="00C1487D">
        <w:rPr>
          <w:rFonts w:asciiTheme="minorHAnsi" w:hAnsiTheme="minorHAnsi" w:cstheme="minorHAnsi"/>
          <w:b/>
          <w:color w:val="auto"/>
          <w:sz w:val="20"/>
          <w:u w:val="single"/>
        </w:rPr>
        <w:t>PERSONAL PROTECTIVE EQUIPMENT (P.P.E)</w:t>
      </w:r>
    </w:p>
    <w:p w14:paraId="1410EC81" w14:textId="77777777" w:rsidR="009C1362" w:rsidRPr="0088565E" w:rsidRDefault="009C1362">
      <w:pPr>
        <w:jc w:val="both"/>
        <w:rPr>
          <w:rFonts w:asciiTheme="minorHAnsi" w:hAnsiTheme="minorHAnsi" w:cstheme="minorHAnsi"/>
          <w:color w:val="auto"/>
          <w:sz w:val="20"/>
        </w:rPr>
      </w:pPr>
    </w:p>
    <w:p w14:paraId="684DC4F0" w14:textId="77F196FC" w:rsidR="005270AD" w:rsidRPr="0088565E" w:rsidRDefault="005270AD" w:rsidP="005270AD">
      <w:pPr>
        <w:jc w:val="both"/>
        <w:rPr>
          <w:rFonts w:asciiTheme="minorHAnsi" w:hAnsiTheme="minorHAnsi" w:cstheme="minorHAnsi"/>
          <w:color w:val="auto"/>
          <w:sz w:val="20"/>
        </w:rPr>
      </w:pPr>
      <w:r w:rsidRPr="0088565E">
        <w:rPr>
          <w:rFonts w:asciiTheme="minorHAnsi" w:hAnsiTheme="minorHAnsi" w:cstheme="minorHAnsi"/>
          <w:color w:val="auto"/>
          <w:sz w:val="20"/>
        </w:rPr>
        <w:t xml:space="preserve">In accordance with the Personal Protective Equipment at Work </w:t>
      </w:r>
      <w:r w:rsidR="00AD5625" w:rsidRPr="0088565E">
        <w:rPr>
          <w:rFonts w:asciiTheme="minorHAnsi" w:hAnsiTheme="minorHAnsi" w:cstheme="minorHAnsi"/>
          <w:color w:val="auto"/>
          <w:sz w:val="20"/>
        </w:rPr>
        <w:t xml:space="preserve">(Amendment) </w:t>
      </w:r>
      <w:r w:rsidRPr="0088565E">
        <w:rPr>
          <w:rFonts w:asciiTheme="minorHAnsi" w:hAnsiTheme="minorHAnsi" w:cstheme="minorHAnsi"/>
          <w:color w:val="auto"/>
          <w:sz w:val="20"/>
        </w:rPr>
        <w:t xml:space="preserve">Regulations </w:t>
      </w:r>
      <w:r w:rsidR="00AD5625" w:rsidRPr="0088565E">
        <w:rPr>
          <w:rFonts w:asciiTheme="minorHAnsi" w:hAnsiTheme="minorHAnsi" w:cstheme="minorHAnsi"/>
          <w:color w:val="auto"/>
          <w:sz w:val="20"/>
        </w:rPr>
        <w:t>202</w:t>
      </w:r>
      <w:r w:rsidRPr="0088565E">
        <w:rPr>
          <w:rFonts w:asciiTheme="minorHAnsi" w:hAnsiTheme="minorHAnsi" w:cstheme="minorHAnsi"/>
          <w:color w:val="auto"/>
          <w:sz w:val="20"/>
        </w:rPr>
        <w:t>2</w:t>
      </w:r>
      <w:r w:rsidR="009D1D6F" w:rsidRPr="0088565E">
        <w:rPr>
          <w:rFonts w:asciiTheme="minorHAnsi" w:hAnsiTheme="minorHAnsi" w:cstheme="minorHAnsi"/>
          <w:color w:val="auto"/>
          <w:sz w:val="20"/>
        </w:rPr>
        <w:t>,</w:t>
      </w:r>
      <w:r w:rsidRPr="0088565E">
        <w:rPr>
          <w:rFonts w:asciiTheme="minorHAnsi" w:hAnsiTheme="minorHAnsi" w:cstheme="minorHAnsi"/>
          <w:color w:val="auto"/>
          <w:sz w:val="20"/>
        </w:rPr>
        <w:t xml:space="preserve"> </w:t>
      </w:r>
      <w:proofErr w:type="spellStart"/>
      <w:r w:rsidR="00943711" w:rsidRPr="0088565E">
        <w:rPr>
          <w:rFonts w:asciiTheme="minorHAnsi" w:hAnsiTheme="minorHAnsi" w:cstheme="minorHAnsi"/>
          <w:color w:val="auto"/>
          <w:sz w:val="20"/>
        </w:rPr>
        <w:t>Seaxe</w:t>
      </w:r>
      <w:proofErr w:type="spellEnd"/>
      <w:r w:rsidR="00943711" w:rsidRPr="0088565E">
        <w:rPr>
          <w:rFonts w:asciiTheme="minorHAnsi" w:hAnsiTheme="minorHAnsi" w:cstheme="minorHAnsi"/>
          <w:color w:val="auto"/>
          <w:sz w:val="20"/>
        </w:rPr>
        <w:t xml:space="preserve"> Contract Services Limited</w:t>
      </w:r>
      <w:r w:rsidRPr="0088565E">
        <w:rPr>
          <w:rFonts w:asciiTheme="minorHAnsi" w:hAnsiTheme="minorHAnsi" w:cstheme="minorHAnsi"/>
          <w:color w:val="auto"/>
          <w:sz w:val="20"/>
        </w:rPr>
        <w:t xml:space="preserve"> shall reduce the risks to employees as far as is reasonably practicable by the implementation of control measures within systems of work giving priority to collective measures before the introduction of the necessary personal protective equipment. All standard PPE shall be worn as stipulated by the PC at the induction and within site rules. PPE shall also be worn if it is considered necessary to control the hazards highlighted by this Method Statement i.e.</w:t>
      </w:r>
    </w:p>
    <w:p w14:paraId="253755AE" w14:textId="77777777" w:rsidR="007416F5" w:rsidRPr="0088565E" w:rsidRDefault="007416F5" w:rsidP="007416F5">
      <w:pPr>
        <w:jc w:val="both"/>
        <w:rPr>
          <w:rFonts w:asciiTheme="minorHAnsi" w:hAnsiTheme="minorHAnsi" w:cstheme="minorHAnsi"/>
          <w:color w:val="auto"/>
          <w:sz w:val="20"/>
        </w:rPr>
      </w:pPr>
      <w:r w:rsidRPr="0088565E">
        <w:rPr>
          <w:rFonts w:asciiTheme="minorHAnsi" w:hAnsiTheme="minorHAnsi" w:cstheme="minorHAnsi"/>
          <w:color w:val="auto"/>
          <w:sz w:val="20"/>
        </w:rPr>
        <w:tab/>
      </w:r>
      <w:r w:rsidRPr="0088565E">
        <w:rPr>
          <w:rFonts w:asciiTheme="minorHAnsi" w:hAnsiTheme="minorHAnsi" w:cstheme="minorHAnsi"/>
          <w:color w:val="auto"/>
          <w:sz w:val="20"/>
        </w:rPr>
        <w:tab/>
      </w:r>
      <w:r w:rsidRPr="0088565E">
        <w:rPr>
          <w:rFonts w:asciiTheme="minorHAnsi" w:hAnsiTheme="minorHAnsi" w:cstheme="minorHAnsi"/>
          <w:color w:val="auto"/>
          <w:sz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341"/>
        <w:gridCol w:w="1311"/>
        <w:gridCol w:w="1311"/>
        <w:gridCol w:w="1317"/>
        <w:gridCol w:w="1333"/>
        <w:gridCol w:w="1331"/>
      </w:tblGrid>
      <w:tr w:rsidR="007F22DA" w:rsidRPr="0088565E" w14:paraId="6820A0CF" w14:textId="77777777" w:rsidTr="00B07175">
        <w:trPr>
          <w:jc w:val="center"/>
        </w:trPr>
        <w:tc>
          <w:tcPr>
            <w:tcW w:w="1230" w:type="dxa"/>
            <w:shd w:val="clear" w:color="auto" w:fill="D9D9D9"/>
          </w:tcPr>
          <w:p w14:paraId="56DEB4CC"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Safety Footwear</w:t>
            </w:r>
          </w:p>
        </w:tc>
        <w:tc>
          <w:tcPr>
            <w:tcW w:w="1343" w:type="dxa"/>
            <w:shd w:val="clear" w:color="auto" w:fill="D9D9D9"/>
          </w:tcPr>
          <w:p w14:paraId="38CAE5FA"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High visibility</w:t>
            </w:r>
          </w:p>
          <w:p w14:paraId="5AE588ED"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clothing</w:t>
            </w:r>
          </w:p>
        </w:tc>
        <w:tc>
          <w:tcPr>
            <w:tcW w:w="1312" w:type="dxa"/>
            <w:shd w:val="clear" w:color="auto" w:fill="D9D9D9"/>
          </w:tcPr>
          <w:p w14:paraId="32C2D586"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Safety</w:t>
            </w:r>
          </w:p>
          <w:p w14:paraId="77863EF5"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googles</w:t>
            </w:r>
          </w:p>
        </w:tc>
        <w:tc>
          <w:tcPr>
            <w:tcW w:w="1313" w:type="dxa"/>
            <w:shd w:val="clear" w:color="auto" w:fill="D9D9D9"/>
          </w:tcPr>
          <w:p w14:paraId="742A2F91"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Gloves</w:t>
            </w:r>
          </w:p>
        </w:tc>
        <w:tc>
          <w:tcPr>
            <w:tcW w:w="1318" w:type="dxa"/>
            <w:shd w:val="clear" w:color="auto" w:fill="D9D9D9"/>
          </w:tcPr>
          <w:p w14:paraId="116FC38B"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Ear</w:t>
            </w:r>
          </w:p>
          <w:p w14:paraId="07AD5456"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protection</w:t>
            </w:r>
          </w:p>
        </w:tc>
        <w:tc>
          <w:tcPr>
            <w:tcW w:w="1334" w:type="dxa"/>
            <w:shd w:val="clear" w:color="auto" w:fill="D9D9D9"/>
          </w:tcPr>
          <w:p w14:paraId="1F891A7F"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Respiratory</w:t>
            </w:r>
          </w:p>
          <w:p w14:paraId="69CA36E7"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Protection</w:t>
            </w:r>
          </w:p>
        </w:tc>
        <w:tc>
          <w:tcPr>
            <w:tcW w:w="1332" w:type="dxa"/>
            <w:shd w:val="clear" w:color="auto" w:fill="D9D9D9"/>
          </w:tcPr>
          <w:p w14:paraId="0DA921AD"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Head</w:t>
            </w:r>
          </w:p>
          <w:p w14:paraId="2C7D9096" w14:textId="77777777" w:rsidR="007F22DA" w:rsidRPr="0088565E" w:rsidRDefault="007F22DA" w:rsidP="00B07175">
            <w:pPr>
              <w:jc w:val="center"/>
              <w:rPr>
                <w:rFonts w:asciiTheme="minorHAnsi" w:hAnsiTheme="minorHAnsi" w:cstheme="minorHAnsi"/>
                <w:color w:val="auto"/>
                <w:sz w:val="20"/>
                <w:lang w:eastAsia="en-GB"/>
              </w:rPr>
            </w:pPr>
            <w:r w:rsidRPr="0088565E">
              <w:rPr>
                <w:rFonts w:asciiTheme="minorHAnsi" w:hAnsiTheme="minorHAnsi" w:cstheme="minorHAnsi"/>
                <w:color w:val="auto"/>
                <w:sz w:val="20"/>
                <w:lang w:eastAsia="en-GB"/>
              </w:rPr>
              <w:t>Protection</w:t>
            </w:r>
          </w:p>
        </w:tc>
      </w:tr>
      <w:tr w:rsidR="007F22DA" w:rsidRPr="0088565E" w14:paraId="68B8A562" w14:textId="77777777" w:rsidTr="00B07175">
        <w:trPr>
          <w:jc w:val="center"/>
        </w:trPr>
        <w:tc>
          <w:tcPr>
            <w:tcW w:w="1230" w:type="dxa"/>
            <w:shd w:val="clear" w:color="auto" w:fill="auto"/>
          </w:tcPr>
          <w:p w14:paraId="46C608A1" w14:textId="338F8A97" w:rsidR="007F22DA" w:rsidRPr="0088565E" w:rsidRDefault="00AD5625" w:rsidP="00B07175">
            <w:pPr>
              <w:jc w:val="center"/>
              <w:rPr>
                <w:rFonts w:asciiTheme="minorHAnsi" w:hAnsiTheme="minorHAnsi" w:cstheme="minorHAnsi"/>
                <w:color w:val="auto"/>
                <w:sz w:val="20"/>
                <w:lang w:eastAsia="en-GB"/>
              </w:rPr>
            </w:pPr>
            <w:r w:rsidRPr="0088565E">
              <w:rPr>
                <w:rFonts w:asciiTheme="minorHAnsi" w:hAnsiTheme="minorHAnsi" w:cstheme="minorHAnsi"/>
                <w:noProof/>
                <w:color w:val="auto"/>
                <w:sz w:val="20"/>
                <w:lang w:eastAsia="en-GB"/>
              </w:rPr>
              <w:drawing>
                <wp:inline distT="0" distB="0" distL="0" distR="0" wp14:anchorId="26C2C12C" wp14:editId="556234C7">
                  <wp:extent cx="342900" cy="3429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343" w:type="dxa"/>
            <w:shd w:val="clear" w:color="auto" w:fill="auto"/>
          </w:tcPr>
          <w:p w14:paraId="3645E3C0" w14:textId="5F6995EE" w:rsidR="007F22DA" w:rsidRPr="0088565E" w:rsidRDefault="00AD5625" w:rsidP="00B07175">
            <w:pPr>
              <w:jc w:val="center"/>
              <w:rPr>
                <w:rFonts w:asciiTheme="minorHAnsi" w:hAnsiTheme="minorHAnsi" w:cstheme="minorHAnsi"/>
                <w:color w:val="auto"/>
                <w:sz w:val="20"/>
                <w:lang w:eastAsia="en-GB"/>
              </w:rPr>
            </w:pPr>
            <w:r w:rsidRPr="0088565E">
              <w:rPr>
                <w:rFonts w:asciiTheme="minorHAnsi" w:hAnsiTheme="minorHAnsi" w:cstheme="minorHAnsi"/>
                <w:noProof/>
                <w:color w:val="auto"/>
                <w:sz w:val="20"/>
                <w:lang w:eastAsia="en-GB"/>
              </w:rPr>
              <w:drawing>
                <wp:inline distT="0" distB="0" distL="0" distR="0" wp14:anchorId="1879743A" wp14:editId="67A927D2">
                  <wp:extent cx="342900" cy="368300"/>
                  <wp:effectExtent l="0" t="0" r="0" b="0"/>
                  <wp:docPr id="7" name="Picture 2"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368300"/>
                          </a:xfrm>
                          <a:prstGeom prst="rect">
                            <a:avLst/>
                          </a:prstGeom>
                          <a:noFill/>
                          <a:ln>
                            <a:noFill/>
                          </a:ln>
                        </pic:spPr>
                      </pic:pic>
                    </a:graphicData>
                  </a:graphic>
                </wp:inline>
              </w:drawing>
            </w:r>
          </w:p>
        </w:tc>
        <w:tc>
          <w:tcPr>
            <w:tcW w:w="1312" w:type="dxa"/>
            <w:shd w:val="clear" w:color="auto" w:fill="auto"/>
          </w:tcPr>
          <w:p w14:paraId="323F1FBB" w14:textId="5D52B5C2" w:rsidR="007F22DA" w:rsidRPr="0088565E" w:rsidRDefault="00AD5625" w:rsidP="00B07175">
            <w:pPr>
              <w:jc w:val="center"/>
              <w:rPr>
                <w:rFonts w:asciiTheme="minorHAnsi" w:hAnsiTheme="minorHAnsi" w:cstheme="minorHAnsi"/>
                <w:color w:val="auto"/>
                <w:sz w:val="20"/>
                <w:lang w:eastAsia="en-GB"/>
              </w:rPr>
            </w:pPr>
            <w:r w:rsidRPr="0088565E">
              <w:rPr>
                <w:rFonts w:asciiTheme="minorHAnsi" w:hAnsiTheme="minorHAnsi" w:cstheme="minorHAnsi"/>
                <w:noProof/>
                <w:color w:val="auto"/>
                <w:sz w:val="20"/>
                <w:lang w:eastAsia="en-GB"/>
              </w:rPr>
              <w:drawing>
                <wp:inline distT="0" distB="0" distL="0" distR="0" wp14:anchorId="066C943D" wp14:editId="225CCDDF">
                  <wp:extent cx="336550" cy="336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313" w:type="dxa"/>
            <w:shd w:val="clear" w:color="auto" w:fill="auto"/>
          </w:tcPr>
          <w:p w14:paraId="3AB120C0" w14:textId="564024E4" w:rsidR="007F22DA" w:rsidRPr="0088565E" w:rsidRDefault="00AD5625" w:rsidP="00B07175">
            <w:pPr>
              <w:jc w:val="center"/>
              <w:rPr>
                <w:rFonts w:asciiTheme="minorHAnsi" w:hAnsiTheme="minorHAnsi" w:cstheme="minorHAnsi"/>
                <w:color w:val="auto"/>
                <w:sz w:val="20"/>
                <w:lang w:eastAsia="en-GB"/>
              </w:rPr>
            </w:pPr>
            <w:r w:rsidRPr="0088565E">
              <w:rPr>
                <w:rFonts w:asciiTheme="minorHAnsi" w:hAnsiTheme="minorHAnsi" w:cstheme="minorHAnsi"/>
                <w:noProof/>
                <w:color w:val="auto"/>
                <w:sz w:val="20"/>
                <w:lang w:eastAsia="en-GB"/>
              </w:rPr>
              <w:drawing>
                <wp:inline distT="0" distB="0" distL="0" distR="0" wp14:anchorId="0E7FA05C" wp14:editId="0981DE77">
                  <wp:extent cx="361950" cy="31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11150"/>
                          </a:xfrm>
                          <a:prstGeom prst="rect">
                            <a:avLst/>
                          </a:prstGeom>
                          <a:noFill/>
                          <a:ln>
                            <a:noFill/>
                          </a:ln>
                        </pic:spPr>
                      </pic:pic>
                    </a:graphicData>
                  </a:graphic>
                </wp:inline>
              </w:drawing>
            </w:r>
          </w:p>
        </w:tc>
        <w:tc>
          <w:tcPr>
            <w:tcW w:w="1318" w:type="dxa"/>
            <w:shd w:val="clear" w:color="auto" w:fill="auto"/>
          </w:tcPr>
          <w:p w14:paraId="38423B18" w14:textId="5D88920F" w:rsidR="007F22DA" w:rsidRPr="0088565E" w:rsidRDefault="00AD5625" w:rsidP="00B07175">
            <w:pPr>
              <w:jc w:val="center"/>
              <w:rPr>
                <w:rFonts w:asciiTheme="minorHAnsi" w:hAnsiTheme="minorHAnsi" w:cstheme="minorHAnsi"/>
                <w:color w:val="auto"/>
                <w:sz w:val="20"/>
                <w:lang w:eastAsia="en-GB"/>
              </w:rPr>
            </w:pPr>
            <w:r w:rsidRPr="0088565E">
              <w:rPr>
                <w:rFonts w:asciiTheme="minorHAnsi" w:hAnsiTheme="minorHAnsi" w:cstheme="minorHAnsi"/>
                <w:noProof/>
                <w:color w:val="auto"/>
                <w:sz w:val="20"/>
                <w:lang w:eastAsia="en-GB"/>
              </w:rPr>
              <w:drawing>
                <wp:inline distT="0" distB="0" distL="0" distR="0" wp14:anchorId="5137A5BD" wp14:editId="00D3EF1B">
                  <wp:extent cx="342900" cy="342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334" w:type="dxa"/>
            <w:shd w:val="clear" w:color="auto" w:fill="auto"/>
          </w:tcPr>
          <w:p w14:paraId="5FE1DD49" w14:textId="7F6B96B4" w:rsidR="007F22DA" w:rsidRPr="0088565E" w:rsidRDefault="00AD5625" w:rsidP="00B07175">
            <w:pPr>
              <w:jc w:val="center"/>
              <w:rPr>
                <w:rFonts w:asciiTheme="minorHAnsi" w:hAnsiTheme="minorHAnsi" w:cstheme="minorHAnsi"/>
                <w:noProof/>
                <w:color w:val="auto"/>
                <w:sz w:val="20"/>
                <w:lang w:eastAsia="en-GB"/>
              </w:rPr>
            </w:pPr>
            <w:r w:rsidRPr="0088565E">
              <w:rPr>
                <w:rFonts w:asciiTheme="minorHAnsi" w:hAnsiTheme="minorHAnsi" w:cstheme="minorHAnsi"/>
                <w:noProof/>
                <w:color w:val="auto"/>
                <w:sz w:val="20"/>
                <w:lang w:eastAsia="en-GB"/>
              </w:rPr>
              <w:drawing>
                <wp:inline distT="0" distB="0" distL="0" distR="0" wp14:anchorId="5EDE25F7" wp14:editId="3B7E82C5">
                  <wp:extent cx="355600" cy="35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p>
        </w:tc>
        <w:tc>
          <w:tcPr>
            <w:tcW w:w="1332" w:type="dxa"/>
          </w:tcPr>
          <w:p w14:paraId="76F323FD" w14:textId="670EADF9" w:rsidR="007F22DA" w:rsidRPr="0088565E" w:rsidRDefault="00AD5625" w:rsidP="00B07175">
            <w:pPr>
              <w:jc w:val="center"/>
              <w:rPr>
                <w:rFonts w:asciiTheme="minorHAnsi" w:hAnsiTheme="minorHAnsi" w:cstheme="minorHAnsi"/>
                <w:noProof/>
                <w:color w:val="auto"/>
                <w:sz w:val="20"/>
                <w:lang w:eastAsia="en-GB"/>
              </w:rPr>
            </w:pPr>
            <w:r w:rsidRPr="0088565E">
              <w:rPr>
                <w:rFonts w:asciiTheme="minorHAnsi" w:hAnsiTheme="minorHAnsi" w:cstheme="minorHAnsi"/>
                <w:noProof/>
                <w:sz w:val="20"/>
                <w:lang w:eastAsia="en-GB"/>
              </w:rPr>
              <w:drawing>
                <wp:anchor distT="0" distB="0" distL="114300" distR="114300" simplePos="0" relativeHeight="251660800" behindDoc="0" locked="0" layoutInCell="1" allowOverlap="1" wp14:anchorId="0B635A90" wp14:editId="7EE9B697">
                  <wp:simplePos x="0" y="0"/>
                  <wp:positionH relativeFrom="column">
                    <wp:posOffset>192405</wp:posOffset>
                  </wp:positionH>
                  <wp:positionV relativeFrom="paragraph">
                    <wp:posOffset>21590</wp:posOffset>
                  </wp:positionV>
                  <wp:extent cx="327660" cy="319405"/>
                  <wp:effectExtent l="0" t="0" r="0" b="0"/>
                  <wp:wrapNone/>
                  <wp:docPr id="48" name="Picture 7"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RdIDIzU_ZP-vYm79FNKEcBQHpd-RaYxCpxvz7uomSNHKxz__sZH2wCG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D5625" w:rsidRPr="0088565E" w14:paraId="434DB693" w14:textId="77777777" w:rsidTr="00E76EBE">
        <w:trPr>
          <w:jc w:val="center"/>
        </w:trPr>
        <w:tc>
          <w:tcPr>
            <w:tcW w:w="1230" w:type="dxa"/>
            <w:shd w:val="clear" w:color="auto" w:fill="auto"/>
            <w:vAlign w:val="center"/>
          </w:tcPr>
          <w:p w14:paraId="0EAD7FD7" w14:textId="77777777" w:rsidR="00AD5625" w:rsidRPr="0088565E" w:rsidRDefault="00AD5625" w:rsidP="00AD5625">
            <w:pPr>
              <w:jc w:val="center"/>
              <w:rPr>
                <w:rFonts w:asciiTheme="minorHAnsi" w:hAnsiTheme="minorHAnsi" w:cstheme="minorHAnsi"/>
                <w:sz w:val="20"/>
              </w:rPr>
            </w:pPr>
            <w:r w:rsidRPr="0088565E">
              <w:rPr>
                <w:rFonts w:asciiTheme="minorHAnsi" w:hAnsiTheme="minorHAnsi" w:cstheme="minorHAnsi"/>
                <w:color w:val="auto"/>
                <w:sz w:val="20"/>
                <w:lang w:eastAsia="en-GB"/>
              </w:rPr>
              <w:t>EN ISO 20345:2011</w:t>
            </w:r>
          </w:p>
        </w:tc>
        <w:tc>
          <w:tcPr>
            <w:tcW w:w="1343" w:type="dxa"/>
            <w:shd w:val="clear" w:color="auto" w:fill="auto"/>
            <w:vAlign w:val="center"/>
          </w:tcPr>
          <w:p w14:paraId="310E096A" w14:textId="77777777" w:rsidR="00AD5625" w:rsidRPr="0088565E" w:rsidRDefault="00AD5625" w:rsidP="00AD5625">
            <w:pPr>
              <w:jc w:val="center"/>
              <w:rPr>
                <w:rFonts w:asciiTheme="minorHAnsi" w:hAnsiTheme="minorHAnsi" w:cstheme="minorHAnsi"/>
                <w:sz w:val="20"/>
              </w:rPr>
            </w:pPr>
            <w:r w:rsidRPr="0088565E">
              <w:rPr>
                <w:rFonts w:asciiTheme="minorHAnsi" w:hAnsiTheme="minorHAnsi" w:cstheme="minorHAnsi"/>
                <w:color w:val="auto"/>
                <w:sz w:val="20"/>
                <w:lang w:eastAsia="en-GB"/>
              </w:rPr>
              <w:t>EN ISO 20471</w:t>
            </w:r>
          </w:p>
        </w:tc>
        <w:tc>
          <w:tcPr>
            <w:tcW w:w="1312" w:type="dxa"/>
            <w:shd w:val="clear" w:color="auto" w:fill="auto"/>
            <w:vAlign w:val="center"/>
          </w:tcPr>
          <w:p w14:paraId="028BE4BA" w14:textId="77777777" w:rsidR="00AD5625" w:rsidRPr="0088565E" w:rsidRDefault="00AD5625" w:rsidP="00AD5625">
            <w:pPr>
              <w:jc w:val="center"/>
              <w:rPr>
                <w:rFonts w:asciiTheme="minorHAnsi" w:hAnsiTheme="minorHAnsi" w:cstheme="minorHAnsi"/>
                <w:sz w:val="20"/>
              </w:rPr>
            </w:pPr>
            <w:r w:rsidRPr="0088565E">
              <w:rPr>
                <w:rFonts w:asciiTheme="minorHAnsi" w:hAnsiTheme="minorHAnsi" w:cstheme="minorHAnsi"/>
                <w:color w:val="auto"/>
                <w:sz w:val="20"/>
                <w:lang w:eastAsia="en-GB"/>
              </w:rPr>
              <w:t>BS EN 166:2002</w:t>
            </w:r>
          </w:p>
        </w:tc>
        <w:tc>
          <w:tcPr>
            <w:tcW w:w="1313" w:type="dxa"/>
            <w:shd w:val="clear" w:color="auto" w:fill="auto"/>
            <w:vAlign w:val="center"/>
          </w:tcPr>
          <w:p w14:paraId="4BD27668" w14:textId="77777777" w:rsidR="00AD5625" w:rsidRPr="0088565E" w:rsidRDefault="00AD5625" w:rsidP="00AD5625">
            <w:pPr>
              <w:jc w:val="center"/>
              <w:rPr>
                <w:rFonts w:asciiTheme="minorHAnsi" w:hAnsiTheme="minorHAnsi" w:cstheme="minorHAnsi"/>
                <w:sz w:val="20"/>
              </w:rPr>
            </w:pPr>
            <w:r w:rsidRPr="0088565E">
              <w:rPr>
                <w:rFonts w:asciiTheme="minorHAnsi" w:hAnsiTheme="minorHAnsi" w:cstheme="minorHAnsi"/>
                <w:color w:val="auto"/>
                <w:sz w:val="20"/>
                <w:lang w:eastAsia="en-GB"/>
              </w:rPr>
              <w:t>BS EN 388 A1:2018</w:t>
            </w:r>
          </w:p>
        </w:tc>
        <w:tc>
          <w:tcPr>
            <w:tcW w:w="1318" w:type="dxa"/>
            <w:shd w:val="clear" w:color="auto" w:fill="auto"/>
            <w:vAlign w:val="center"/>
          </w:tcPr>
          <w:p w14:paraId="64154E85" w14:textId="77777777" w:rsidR="00AD5625" w:rsidRPr="0088565E" w:rsidRDefault="00AD5625" w:rsidP="00AD5625">
            <w:pPr>
              <w:jc w:val="center"/>
              <w:rPr>
                <w:rFonts w:asciiTheme="minorHAnsi" w:hAnsiTheme="minorHAnsi" w:cstheme="minorHAnsi"/>
                <w:sz w:val="20"/>
              </w:rPr>
            </w:pPr>
            <w:r w:rsidRPr="0088565E">
              <w:rPr>
                <w:rFonts w:asciiTheme="minorHAnsi" w:hAnsiTheme="minorHAnsi" w:cstheme="minorHAnsi"/>
                <w:color w:val="auto"/>
                <w:sz w:val="20"/>
                <w:lang w:eastAsia="en-GB"/>
              </w:rPr>
              <w:t>BS EN 352:2020</w:t>
            </w:r>
          </w:p>
        </w:tc>
        <w:tc>
          <w:tcPr>
            <w:tcW w:w="1334" w:type="dxa"/>
            <w:shd w:val="clear" w:color="auto" w:fill="auto"/>
            <w:vAlign w:val="center"/>
          </w:tcPr>
          <w:p w14:paraId="207233E3" w14:textId="77777777" w:rsidR="00AD5625" w:rsidRPr="0088565E" w:rsidRDefault="00AD5625" w:rsidP="00AD5625">
            <w:pPr>
              <w:jc w:val="center"/>
              <w:rPr>
                <w:rFonts w:asciiTheme="minorHAnsi" w:hAnsiTheme="minorHAnsi" w:cstheme="minorHAnsi"/>
                <w:sz w:val="20"/>
              </w:rPr>
            </w:pPr>
            <w:r w:rsidRPr="0088565E">
              <w:rPr>
                <w:rFonts w:asciiTheme="minorHAnsi" w:hAnsiTheme="minorHAnsi" w:cstheme="minorHAnsi"/>
                <w:color w:val="auto"/>
                <w:sz w:val="20"/>
                <w:lang w:eastAsia="en-GB"/>
              </w:rPr>
              <w:t>BS EN 149:2001</w:t>
            </w:r>
          </w:p>
        </w:tc>
        <w:tc>
          <w:tcPr>
            <w:tcW w:w="1332" w:type="dxa"/>
            <w:vAlign w:val="center"/>
          </w:tcPr>
          <w:p w14:paraId="583D50B3" w14:textId="77777777" w:rsidR="00AD5625" w:rsidRPr="0088565E" w:rsidRDefault="00AD5625" w:rsidP="00AD5625">
            <w:pPr>
              <w:jc w:val="center"/>
              <w:rPr>
                <w:rFonts w:asciiTheme="minorHAnsi" w:hAnsiTheme="minorHAnsi" w:cstheme="minorHAnsi"/>
                <w:sz w:val="20"/>
              </w:rPr>
            </w:pPr>
            <w:r w:rsidRPr="0088565E">
              <w:rPr>
                <w:rFonts w:asciiTheme="minorHAnsi" w:hAnsiTheme="minorHAnsi" w:cstheme="minorHAnsi"/>
                <w:color w:val="auto"/>
                <w:sz w:val="20"/>
                <w:lang w:eastAsia="en-GB"/>
              </w:rPr>
              <w:t>BS EN 397:2012</w:t>
            </w:r>
          </w:p>
        </w:tc>
      </w:tr>
    </w:tbl>
    <w:p w14:paraId="1761ED30" w14:textId="77777777" w:rsidR="007416F5" w:rsidRPr="0088565E" w:rsidRDefault="007416F5" w:rsidP="007416F5">
      <w:pPr>
        <w:jc w:val="both"/>
        <w:rPr>
          <w:rFonts w:asciiTheme="minorHAnsi" w:hAnsiTheme="minorHAnsi" w:cstheme="minorHAnsi"/>
          <w:color w:val="auto"/>
          <w:sz w:val="20"/>
          <w:u w:val="single"/>
        </w:rPr>
      </w:pPr>
    </w:p>
    <w:p w14:paraId="22D4FE5D" w14:textId="77777777" w:rsidR="005270AD" w:rsidRPr="0088565E" w:rsidRDefault="007416F5" w:rsidP="009D1D6F">
      <w:pPr>
        <w:rPr>
          <w:rFonts w:asciiTheme="minorHAnsi" w:hAnsiTheme="minorHAnsi" w:cstheme="minorHAnsi"/>
          <w:sz w:val="20"/>
          <w:u w:val="single"/>
        </w:rPr>
      </w:pPr>
      <w:r w:rsidRPr="0088565E">
        <w:rPr>
          <w:rFonts w:asciiTheme="minorHAnsi" w:hAnsiTheme="minorHAnsi" w:cstheme="minorHAnsi"/>
          <w:color w:val="auto"/>
          <w:sz w:val="20"/>
        </w:rPr>
        <w:t xml:space="preserve">Operatives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supplied with PPE free of charge and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informed of the necessity for the wearing and maintenance of the equipment. Suitable and sufficient clothing must be </w:t>
      </w:r>
      <w:proofErr w:type="gramStart"/>
      <w:r w:rsidRPr="0088565E">
        <w:rPr>
          <w:rFonts w:asciiTheme="minorHAnsi" w:hAnsiTheme="minorHAnsi" w:cstheme="minorHAnsi"/>
          <w:color w:val="auto"/>
          <w:sz w:val="20"/>
        </w:rPr>
        <w:t>worn at all times</w:t>
      </w:r>
      <w:proofErr w:type="gramEnd"/>
      <w:r w:rsidRPr="0088565E">
        <w:rPr>
          <w:rFonts w:asciiTheme="minorHAnsi" w:hAnsiTheme="minorHAnsi" w:cstheme="minorHAnsi"/>
          <w:color w:val="auto"/>
          <w:sz w:val="20"/>
        </w:rPr>
        <w:t xml:space="preserve"> e.g. no </w:t>
      </w:r>
      <w:proofErr w:type="spellStart"/>
      <w:r w:rsidRPr="0088565E">
        <w:rPr>
          <w:rFonts w:asciiTheme="minorHAnsi" w:hAnsiTheme="minorHAnsi" w:cstheme="minorHAnsi"/>
          <w:color w:val="auto"/>
          <w:sz w:val="20"/>
        </w:rPr>
        <w:t>bare</w:t>
      </w:r>
      <w:proofErr w:type="spellEnd"/>
      <w:r w:rsidRPr="0088565E">
        <w:rPr>
          <w:rFonts w:asciiTheme="minorHAnsi" w:hAnsiTheme="minorHAnsi" w:cstheme="minorHAnsi"/>
          <w:color w:val="auto"/>
          <w:sz w:val="20"/>
        </w:rPr>
        <w:t xml:space="preserve"> arms or legs or </w:t>
      </w:r>
      <w:r w:rsidR="00B74A38" w:rsidRPr="0088565E">
        <w:rPr>
          <w:rFonts w:asciiTheme="minorHAnsi" w:hAnsiTheme="minorHAnsi" w:cstheme="minorHAnsi"/>
          <w:color w:val="auto"/>
          <w:sz w:val="20"/>
        </w:rPr>
        <w:t>contaminated</w:t>
      </w:r>
      <w:r w:rsidRPr="0088565E">
        <w:rPr>
          <w:rFonts w:asciiTheme="minorHAnsi" w:hAnsiTheme="minorHAnsi" w:cstheme="minorHAnsi"/>
          <w:color w:val="auto"/>
          <w:sz w:val="20"/>
        </w:rPr>
        <w:t xml:space="preserve"> clothing.  </w:t>
      </w:r>
    </w:p>
    <w:p w14:paraId="602F0AE7" w14:textId="77777777" w:rsidR="005270AD" w:rsidRPr="0088565E" w:rsidRDefault="005270AD" w:rsidP="003F2B59">
      <w:pPr>
        <w:tabs>
          <w:tab w:val="left" w:pos="1340"/>
        </w:tabs>
        <w:rPr>
          <w:rFonts w:asciiTheme="minorHAnsi" w:hAnsiTheme="minorHAnsi" w:cstheme="minorHAnsi"/>
          <w:b/>
          <w:color w:val="auto"/>
          <w:sz w:val="20"/>
        </w:rPr>
      </w:pPr>
    </w:p>
    <w:p w14:paraId="4728A3DA" w14:textId="6B78ABC3" w:rsidR="0014394F" w:rsidRPr="00C1487D" w:rsidRDefault="00C1487D" w:rsidP="0014394F">
      <w:pPr>
        <w:tabs>
          <w:tab w:val="left" w:pos="1340"/>
        </w:tabs>
        <w:rPr>
          <w:rFonts w:asciiTheme="minorHAnsi" w:hAnsiTheme="minorHAnsi" w:cstheme="minorHAnsi"/>
          <w:b/>
          <w:color w:val="auto"/>
          <w:sz w:val="20"/>
          <w:u w:val="single"/>
        </w:rPr>
      </w:pPr>
      <w:r w:rsidRPr="00C1487D">
        <w:rPr>
          <w:rFonts w:asciiTheme="minorHAnsi" w:hAnsiTheme="minorHAnsi" w:cstheme="minorHAnsi"/>
          <w:b/>
          <w:color w:val="auto"/>
          <w:sz w:val="20"/>
          <w:u w:val="single"/>
        </w:rPr>
        <w:t>MANUAL HANDLING</w:t>
      </w:r>
    </w:p>
    <w:p w14:paraId="7D22AC25" w14:textId="77777777" w:rsidR="0014394F" w:rsidRPr="0088565E" w:rsidRDefault="0014394F" w:rsidP="0014394F">
      <w:pPr>
        <w:tabs>
          <w:tab w:val="left" w:pos="1340"/>
        </w:tabs>
        <w:rPr>
          <w:rFonts w:asciiTheme="minorHAnsi" w:hAnsiTheme="minorHAnsi" w:cstheme="minorHAnsi"/>
          <w:color w:val="auto"/>
          <w:sz w:val="20"/>
          <w:u w:val="single"/>
        </w:rPr>
      </w:pPr>
    </w:p>
    <w:p w14:paraId="3633125C" w14:textId="5443835A" w:rsidR="0014394F" w:rsidRPr="0088565E" w:rsidRDefault="00943711" w:rsidP="0014394F">
      <w:pPr>
        <w:jc w:val="both"/>
        <w:rPr>
          <w:rFonts w:asciiTheme="minorHAnsi" w:hAnsiTheme="minorHAnsi" w:cstheme="minorHAnsi"/>
          <w:color w:val="auto"/>
          <w:sz w:val="20"/>
        </w:rPr>
      </w:pP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t>
      </w:r>
      <w:r w:rsidR="0014394F" w:rsidRPr="0088565E">
        <w:rPr>
          <w:rFonts w:asciiTheme="minorHAnsi" w:hAnsiTheme="minorHAnsi" w:cstheme="minorHAnsi"/>
          <w:color w:val="auto"/>
          <w:sz w:val="20"/>
        </w:rPr>
        <w:t xml:space="preserve">are aware of their responsibilities with regards to the Manual Handling Operations Regulations 1992 and </w:t>
      </w:r>
      <w:r w:rsidR="00226DCA" w:rsidRPr="0088565E">
        <w:rPr>
          <w:rFonts w:asciiTheme="minorHAnsi" w:hAnsiTheme="minorHAnsi" w:cstheme="minorHAnsi"/>
          <w:color w:val="auto"/>
          <w:sz w:val="20"/>
        </w:rPr>
        <w:t>shall</w:t>
      </w:r>
      <w:r w:rsidR="0014394F" w:rsidRPr="0088565E">
        <w:rPr>
          <w:rFonts w:asciiTheme="minorHAnsi" w:hAnsiTheme="minorHAnsi" w:cstheme="minorHAnsi"/>
          <w:color w:val="auto"/>
          <w:sz w:val="20"/>
        </w:rPr>
        <w:t xml:space="preserve"> use manual aids in situations where they are </w:t>
      </w:r>
      <w:proofErr w:type="gramStart"/>
      <w:r w:rsidR="0014394F" w:rsidRPr="0088565E">
        <w:rPr>
          <w:rFonts w:asciiTheme="minorHAnsi" w:hAnsiTheme="minorHAnsi" w:cstheme="minorHAnsi"/>
          <w:color w:val="auto"/>
          <w:sz w:val="20"/>
        </w:rPr>
        <w:t>practicable</w:t>
      </w:r>
      <w:proofErr w:type="gramEnd"/>
      <w:r w:rsidR="0014394F" w:rsidRPr="0088565E">
        <w:rPr>
          <w:rFonts w:asciiTheme="minorHAnsi" w:hAnsiTheme="minorHAnsi" w:cstheme="minorHAnsi"/>
          <w:color w:val="auto"/>
          <w:sz w:val="20"/>
        </w:rPr>
        <w:t xml:space="preserve"> or they </w:t>
      </w:r>
      <w:r w:rsidR="00226DCA" w:rsidRPr="0088565E">
        <w:rPr>
          <w:rFonts w:asciiTheme="minorHAnsi" w:hAnsiTheme="minorHAnsi" w:cstheme="minorHAnsi"/>
          <w:color w:val="auto"/>
          <w:sz w:val="20"/>
        </w:rPr>
        <w:t>shall</w:t>
      </w:r>
      <w:r w:rsidR="0014394F" w:rsidRPr="0088565E">
        <w:rPr>
          <w:rFonts w:asciiTheme="minorHAnsi" w:hAnsiTheme="minorHAnsi" w:cstheme="minorHAnsi"/>
          <w:color w:val="auto"/>
          <w:sz w:val="20"/>
        </w:rPr>
        <w:t xml:space="preserve"> endeavour to reduce the weight of loads to be lifted. Elements to be removed </w:t>
      </w:r>
      <w:r w:rsidR="00226DCA" w:rsidRPr="0088565E">
        <w:rPr>
          <w:rFonts w:asciiTheme="minorHAnsi" w:hAnsiTheme="minorHAnsi" w:cstheme="minorHAnsi"/>
          <w:color w:val="auto"/>
          <w:sz w:val="20"/>
        </w:rPr>
        <w:t>shall</w:t>
      </w:r>
      <w:r w:rsidR="0014394F" w:rsidRPr="0088565E">
        <w:rPr>
          <w:rFonts w:asciiTheme="minorHAnsi" w:hAnsiTheme="minorHAnsi" w:cstheme="minorHAnsi"/>
          <w:color w:val="auto"/>
          <w:sz w:val="20"/>
        </w:rPr>
        <w:t xml:space="preserve"> be reduced in size and removed in wheeled bins in manageable volumes. Operatives </w:t>
      </w:r>
      <w:r w:rsidR="00226DCA" w:rsidRPr="0088565E">
        <w:rPr>
          <w:rFonts w:asciiTheme="minorHAnsi" w:hAnsiTheme="minorHAnsi" w:cstheme="minorHAnsi"/>
          <w:color w:val="auto"/>
          <w:sz w:val="20"/>
        </w:rPr>
        <w:t>shall</w:t>
      </w:r>
      <w:r w:rsidR="0014394F" w:rsidRPr="0088565E">
        <w:rPr>
          <w:rFonts w:asciiTheme="minorHAnsi" w:hAnsiTheme="minorHAnsi" w:cstheme="minorHAnsi"/>
          <w:color w:val="auto"/>
          <w:sz w:val="20"/>
        </w:rPr>
        <w:t xml:space="preserve"> be reprimanded if they are discovered overfilling receptacles that may present a risk to themselves or others </w:t>
      </w:r>
      <w:proofErr w:type="gramStart"/>
      <w:r w:rsidR="0014394F" w:rsidRPr="0088565E">
        <w:rPr>
          <w:rFonts w:asciiTheme="minorHAnsi" w:hAnsiTheme="minorHAnsi" w:cstheme="minorHAnsi"/>
          <w:color w:val="auto"/>
          <w:sz w:val="20"/>
        </w:rPr>
        <w:t>as a result of</w:t>
      </w:r>
      <w:proofErr w:type="gramEnd"/>
      <w:r w:rsidR="0014394F" w:rsidRPr="0088565E">
        <w:rPr>
          <w:rFonts w:asciiTheme="minorHAnsi" w:hAnsiTheme="minorHAnsi" w:cstheme="minorHAnsi"/>
          <w:color w:val="auto"/>
          <w:sz w:val="20"/>
        </w:rPr>
        <w:t xml:space="preserve"> their actions. The company vehicle </w:t>
      </w:r>
      <w:r w:rsidR="00226DCA" w:rsidRPr="0088565E">
        <w:rPr>
          <w:rFonts w:asciiTheme="minorHAnsi" w:hAnsiTheme="minorHAnsi" w:cstheme="minorHAnsi"/>
          <w:color w:val="auto"/>
          <w:sz w:val="20"/>
        </w:rPr>
        <w:t>shall</w:t>
      </w:r>
      <w:r w:rsidR="0014394F" w:rsidRPr="0088565E">
        <w:rPr>
          <w:rFonts w:asciiTheme="minorHAnsi" w:hAnsiTheme="minorHAnsi" w:cstheme="minorHAnsi"/>
          <w:color w:val="auto"/>
          <w:sz w:val="20"/>
        </w:rPr>
        <w:t xml:space="preserve"> be placed as close to the loading area as is practical in order that materials and waste do not need to be manhandled large distances. Operatives are to be aware of the risk of lifting heavy items into the company vehicle and are to ask for assistance as required. </w:t>
      </w:r>
    </w:p>
    <w:p w14:paraId="1BA521A2" w14:textId="77777777" w:rsidR="00943711" w:rsidRPr="0088565E" w:rsidRDefault="00943711" w:rsidP="0014394F">
      <w:pPr>
        <w:jc w:val="both"/>
        <w:rPr>
          <w:rFonts w:asciiTheme="minorHAnsi" w:hAnsiTheme="minorHAnsi" w:cstheme="minorHAnsi"/>
          <w:color w:val="auto"/>
          <w:sz w:val="20"/>
        </w:rPr>
      </w:pPr>
    </w:p>
    <w:p w14:paraId="011C245C" w14:textId="3CEAC9CD" w:rsidR="00943711" w:rsidRPr="0088565E" w:rsidRDefault="00943711" w:rsidP="0014394F">
      <w:pPr>
        <w:jc w:val="both"/>
        <w:rPr>
          <w:rFonts w:asciiTheme="minorHAnsi" w:hAnsiTheme="minorHAnsi" w:cstheme="minorHAnsi"/>
          <w:color w:val="008000"/>
          <w:sz w:val="20"/>
        </w:rPr>
      </w:pPr>
      <w:r w:rsidRPr="0088565E">
        <w:rPr>
          <w:rFonts w:asciiTheme="minorHAnsi" w:hAnsiTheme="minorHAnsi" w:cstheme="minorHAnsi"/>
          <w:color w:val="auto"/>
          <w:sz w:val="20"/>
        </w:rPr>
        <w:t xml:space="preserve">A </w:t>
      </w:r>
      <w:r w:rsidR="000B47BE">
        <w:rPr>
          <w:rFonts w:asciiTheme="minorHAnsi" w:hAnsiTheme="minorHAnsi" w:cstheme="minorHAnsi"/>
          <w:color w:val="auto"/>
          <w:sz w:val="20"/>
        </w:rPr>
        <w:t>tile bumper</w:t>
      </w:r>
      <w:r w:rsidRPr="0088565E">
        <w:rPr>
          <w:rFonts w:asciiTheme="minorHAnsi" w:hAnsiTheme="minorHAnsi" w:cstheme="minorHAnsi"/>
          <w:color w:val="auto"/>
          <w:sz w:val="20"/>
        </w:rPr>
        <w:t xml:space="preserve"> will be provided to lower and lift the roof tiles </w:t>
      </w:r>
      <w:r w:rsidR="000B47BE">
        <w:rPr>
          <w:rFonts w:asciiTheme="minorHAnsi" w:hAnsiTheme="minorHAnsi" w:cstheme="minorHAnsi"/>
          <w:color w:val="auto"/>
          <w:sz w:val="20"/>
        </w:rPr>
        <w:t xml:space="preserve">to and </w:t>
      </w:r>
      <w:r w:rsidRPr="0088565E">
        <w:rPr>
          <w:rFonts w:asciiTheme="minorHAnsi" w:hAnsiTheme="minorHAnsi" w:cstheme="minorHAnsi"/>
          <w:color w:val="auto"/>
          <w:sz w:val="20"/>
        </w:rPr>
        <w:t xml:space="preserve">from the roof.  The </w:t>
      </w:r>
      <w:r w:rsidR="000B47BE">
        <w:rPr>
          <w:rFonts w:asciiTheme="minorHAnsi" w:hAnsiTheme="minorHAnsi" w:cstheme="minorHAnsi"/>
          <w:color w:val="auto"/>
          <w:sz w:val="20"/>
        </w:rPr>
        <w:t>tile bumper</w:t>
      </w:r>
      <w:r w:rsidRPr="0088565E">
        <w:rPr>
          <w:rFonts w:asciiTheme="minorHAnsi" w:hAnsiTheme="minorHAnsi" w:cstheme="minorHAnsi"/>
          <w:color w:val="auto"/>
          <w:sz w:val="20"/>
        </w:rPr>
        <w:t xml:space="preserve"> will be installed by others and all certificates of thorough examination will be retained.</w:t>
      </w:r>
    </w:p>
    <w:p w14:paraId="60542445" w14:textId="77777777" w:rsidR="007F22DA" w:rsidRPr="00C1487D" w:rsidRDefault="007F22DA">
      <w:pPr>
        <w:pStyle w:val="BodyText2"/>
        <w:jc w:val="both"/>
        <w:rPr>
          <w:rFonts w:asciiTheme="minorHAnsi" w:hAnsiTheme="minorHAnsi" w:cstheme="minorHAnsi"/>
          <w:b/>
          <w:sz w:val="20"/>
          <w:u w:val="single"/>
        </w:rPr>
      </w:pPr>
    </w:p>
    <w:p w14:paraId="17004489" w14:textId="18CF48C3" w:rsidR="009C1362" w:rsidRPr="00C1487D" w:rsidRDefault="00C1487D">
      <w:pPr>
        <w:pStyle w:val="BodyText2"/>
        <w:jc w:val="both"/>
        <w:rPr>
          <w:rFonts w:asciiTheme="minorHAnsi" w:hAnsiTheme="minorHAnsi" w:cstheme="minorHAnsi"/>
          <w:b/>
          <w:sz w:val="20"/>
          <w:u w:val="single"/>
        </w:rPr>
      </w:pPr>
      <w:r w:rsidRPr="00C1487D">
        <w:rPr>
          <w:rFonts w:asciiTheme="minorHAnsi" w:hAnsiTheme="minorHAnsi" w:cstheme="minorHAnsi"/>
          <w:b/>
          <w:sz w:val="20"/>
          <w:u w:val="single"/>
        </w:rPr>
        <w:t>MONITORING AND SUP</w:t>
      </w:r>
      <w:r w:rsidRPr="00C1487D">
        <w:rPr>
          <w:rFonts w:asciiTheme="minorHAnsi" w:hAnsiTheme="minorHAnsi" w:cstheme="minorHAnsi"/>
          <w:b/>
          <w:color w:val="000000"/>
          <w:sz w:val="20"/>
          <w:u w:val="single"/>
        </w:rPr>
        <w:t>ERVISION</w:t>
      </w:r>
    </w:p>
    <w:p w14:paraId="0051EA9B" w14:textId="77777777" w:rsidR="009C1362" w:rsidRPr="0088565E" w:rsidRDefault="009C1362">
      <w:pPr>
        <w:jc w:val="both"/>
        <w:rPr>
          <w:rFonts w:asciiTheme="minorHAnsi" w:hAnsiTheme="minorHAnsi" w:cstheme="minorHAnsi"/>
          <w:color w:val="auto"/>
          <w:sz w:val="20"/>
        </w:rPr>
      </w:pPr>
    </w:p>
    <w:p w14:paraId="61A1DD93" w14:textId="41C60ED2" w:rsidR="00A552CD" w:rsidRPr="0088565E" w:rsidRDefault="00943711" w:rsidP="00A552CD">
      <w:pPr>
        <w:tabs>
          <w:tab w:val="left" w:pos="1340"/>
        </w:tabs>
        <w:jc w:val="both"/>
        <w:rPr>
          <w:rFonts w:asciiTheme="minorHAnsi" w:hAnsiTheme="minorHAnsi" w:cstheme="minorHAnsi"/>
          <w:color w:val="auto"/>
          <w:sz w:val="20"/>
        </w:rPr>
      </w:pP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w:t>
      </w:r>
      <w:r w:rsidR="00A552CD" w:rsidRPr="0088565E">
        <w:rPr>
          <w:rFonts w:asciiTheme="minorHAnsi" w:hAnsiTheme="minorHAnsi" w:cstheme="minorHAnsi"/>
          <w:color w:val="auto"/>
          <w:sz w:val="20"/>
        </w:rPr>
        <w:t xml:space="preserve"> </w:t>
      </w:r>
      <w:r w:rsidR="00226DCA" w:rsidRPr="0088565E">
        <w:rPr>
          <w:rFonts w:asciiTheme="minorHAnsi" w:hAnsiTheme="minorHAnsi" w:cstheme="minorHAnsi"/>
          <w:color w:val="auto"/>
          <w:sz w:val="20"/>
        </w:rPr>
        <w:t>shall</w:t>
      </w:r>
      <w:r w:rsidR="00A552CD" w:rsidRPr="0088565E">
        <w:rPr>
          <w:rFonts w:asciiTheme="minorHAnsi" w:hAnsiTheme="minorHAnsi" w:cstheme="minorHAnsi"/>
          <w:color w:val="auto"/>
          <w:sz w:val="20"/>
        </w:rPr>
        <w:t xml:space="preserve"> ensure that a Supervisor is available permanently to oversee the works being undertaken on site. Works </w:t>
      </w:r>
      <w:r w:rsidR="00226DCA" w:rsidRPr="0088565E">
        <w:rPr>
          <w:rFonts w:asciiTheme="minorHAnsi" w:hAnsiTheme="minorHAnsi" w:cstheme="minorHAnsi"/>
          <w:color w:val="auto"/>
          <w:sz w:val="20"/>
        </w:rPr>
        <w:t>shall</w:t>
      </w:r>
      <w:r w:rsidR="00A552CD" w:rsidRPr="0088565E">
        <w:rPr>
          <w:rFonts w:asciiTheme="minorHAnsi" w:hAnsiTheme="minorHAnsi" w:cstheme="minorHAnsi"/>
          <w:color w:val="auto"/>
          <w:sz w:val="20"/>
        </w:rPr>
        <w:t xml:space="preserve"> be supervised to ensure that risks identified by this method statement are controlled and are lowered so far as is practical. Should additional information be required</w:t>
      </w:r>
      <w:r w:rsidR="009D1D6F" w:rsidRPr="0088565E">
        <w:rPr>
          <w:rFonts w:asciiTheme="minorHAnsi" w:hAnsiTheme="minorHAnsi" w:cstheme="minorHAnsi"/>
          <w:color w:val="auto"/>
          <w:sz w:val="20"/>
        </w:rPr>
        <w:t>,</w:t>
      </w:r>
      <w:r w:rsidR="00A552CD" w:rsidRPr="0088565E">
        <w:rPr>
          <w:rFonts w:asciiTheme="minorHAnsi" w:hAnsiTheme="minorHAnsi" w:cstheme="minorHAnsi"/>
          <w:color w:val="auto"/>
          <w:sz w:val="20"/>
        </w:rPr>
        <w:t xml:space="preserve"> </w:t>
      </w:r>
      <w:r w:rsidR="002662C1" w:rsidRPr="0088565E">
        <w:rPr>
          <w:rFonts w:asciiTheme="minorHAnsi" w:hAnsiTheme="minorHAnsi" w:cstheme="minorHAnsi"/>
          <w:color w:val="auto"/>
          <w:sz w:val="20"/>
        </w:rPr>
        <w:t>Lynch Safety Services Ltd</w:t>
      </w:r>
      <w:r w:rsidR="00A552CD" w:rsidRPr="0088565E">
        <w:rPr>
          <w:rFonts w:asciiTheme="minorHAnsi" w:hAnsiTheme="minorHAnsi" w:cstheme="minorHAnsi"/>
          <w:color w:val="auto"/>
          <w:sz w:val="20"/>
        </w:rPr>
        <w:t xml:space="preserve"> </w:t>
      </w:r>
      <w:r w:rsidR="00226DCA" w:rsidRPr="0088565E">
        <w:rPr>
          <w:rFonts w:asciiTheme="minorHAnsi" w:hAnsiTheme="minorHAnsi" w:cstheme="minorHAnsi"/>
          <w:color w:val="auto"/>
          <w:sz w:val="20"/>
        </w:rPr>
        <w:t>shall</w:t>
      </w:r>
      <w:r w:rsidR="00A552CD" w:rsidRPr="0088565E">
        <w:rPr>
          <w:rFonts w:asciiTheme="minorHAnsi" w:hAnsiTheme="minorHAnsi" w:cstheme="minorHAnsi"/>
          <w:color w:val="auto"/>
          <w:sz w:val="20"/>
        </w:rPr>
        <w:t xml:space="preserve"> </w:t>
      </w:r>
      <w:proofErr w:type="gramStart"/>
      <w:r w:rsidR="00A552CD" w:rsidRPr="0088565E">
        <w:rPr>
          <w:rFonts w:asciiTheme="minorHAnsi" w:hAnsiTheme="minorHAnsi" w:cstheme="minorHAnsi"/>
          <w:color w:val="auto"/>
          <w:sz w:val="20"/>
        </w:rPr>
        <w:t>provide assistance</w:t>
      </w:r>
      <w:proofErr w:type="gramEnd"/>
      <w:r w:rsidR="00A552CD" w:rsidRPr="0088565E">
        <w:rPr>
          <w:rFonts w:asciiTheme="minorHAnsi" w:hAnsiTheme="minorHAnsi" w:cstheme="minorHAnsi"/>
          <w:color w:val="auto"/>
          <w:sz w:val="20"/>
        </w:rPr>
        <w:t xml:space="preserve"> and guidance on any issues raised. </w:t>
      </w:r>
    </w:p>
    <w:p w14:paraId="19BE431F" w14:textId="77777777" w:rsidR="00A552CD" w:rsidRPr="0088565E" w:rsidRDefault="00A552CD" w:rsidP="00A552CD">
      <w:pPr>
        <w:tabs>
          <w:tab w:val="left" w:pos="1340"/>
        </w:tabs>
        <w:jc w:val="both"/>
        <w:rPr>
          <w:rFonts w:asciiTheme="minorHAnsi" w:hAnsiTheme="minorHAnsi" w:cstheme="minorHAnsi"/>
          <w:color w:val="auto"/>
          <w:sz w:val="20"/>
        </w:rPr>
      </w:pPr>
    </w:p>
    <w:p w14:paraId="15199816" w14:textId="77777777" w:rsidR="0088565E" w:rsidRPr="0088565E" w:rsidRDefault="0088565E">
      <w:pPr>
        <w:rPr>
          <w:rFonts w:asciiTheme="minorHAnsi" w:hAnsiTheme="minorHAnsi" w:cstheme="minorHAnsi"/>
          <w:color w:val="auto"/>
          <w:sz w:val="20"/>
        </w:rPr>
      </w:pPr>
      <w:r w:rsidRPr="0088565E">
        <w:rPr>
          <w:rFonts w:asciiTheme="minorHAnsi" w:hAnsiTheme="minorHAnsi" w:cstheme="minorHAnsi"/>
          <w:color w:val="auto"/>
          <w:sz w:val="20"/>
        </w:rPr>
        <w:br w:type="page"/>
      </w:r>
    </w:p>
    <w:p w14:paraId="1CC5ED24" w14:textId="6B47E96C" w:rsidR="009C1362" w:rsidRPr="00C1487D" w:rsidRDefault="00C1487D">
      <w:pPr>
        <w:rPr>
          <w:rFonts w:asciiTheme="minorHAnsi" w:hAnsiTheme="minorHAnsi" w:cstheme="minorHAnsi"/>
          <w:b/>
          <w:sz w:val="20"/>
          <w:u w:val="single"/>
        </w:rPr>
      </w:pPr>
      <w:r w:rsidRPr="00C1487D">
        <w:rPr>
          <w:rFonts w:asciiTheme="minorHAnsi" w:hAnsiTheme="minorHAnsi" w:cstheme="minorHAnsi"/>
          <w:b/>
          <w:sz w:val="20"/>
          <w:u w:val="single"/>
        </w:rPr>
        <w:lastRenderedPageBreak/>
        <w:t>TRAINING AND COMPETENCY</w:t>
      </w:r>
    </w:p>
    <w:p w14:paraId="702732C0" w14:textId="77777777" w:rsidR="009C1362" w:rsidRPr="0088565E" w:rsidRDefault="009C1362">
      <w:pPr>
        <w:jc w:val="both"/>
        <w:rPr>
          <w:rFonts w:asciiTheme="minorHAnsi" w:hAnsiTheme="minorHAnsi" w:cstheme="minorHAnsi"/>
          <w:color w:val="auto"/>
          <w:sz w:val="20"/>
          <w:u w:val="single"/>
        </w:rPr>
      </w:pPr>
    </w:p>
    <w:p w14:paraId="2AD2E431" w14:textId="175F9517" w:rsidR="00BE3507" w:rsidRPr="0088565E" w:rsidRDefault="00BE3507" w:rsidP="00BE3507">
      <w:pPr>
        <w:tabs>
          <w:tab w:val="left" w:pos="1340"/>
        </w:tabs>
        <w:jc w:val="both"/>
        <w:rPr>
          <w:rFonts w:asciiTheme="minorHAnsi" w:hAnsiTheme="minorHAnsi" w:cstheme="minorHAnsi"/>
          <w:color w:val="auto"/>
          <w:sz w:val="20"/>
        </w:rPr>
      </w:pPr>
      <w:r w:rsidRPr="0088565E">
        <w:rPr>
          <w:rFonts w:asciiTheme="minorHAnsi" w:hAnsiTheme="minorHAnsi" w:cstheme="minorHAnsi"/>
          <w:color w:val="auto"/>
          <w:sz w:val="20"/>
        </w:rPr>
        <w:t xml:space="preserve">Operatives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involved in a pre-works talk to discuss this method statement and to ensure that they are familiar with the method of works specific to this </w:t>
      </w:r>
      <w:proofErr w:type="gramStart"/>
      <w:r w:rsidRPr="0088565E">
        <w:rPr>
          <w:rFonts w:asciiTheme="minorHAnsi" w:hAnsiTheme="minorHAnsi" w:cstheme="minorHAnsi"/>
          <w:color w:val="auto"/>
          <w:sz w:val="20"/>
        </w:rPr>
        <w:t>particular document</w:t>
      </w:r>
      <w:proofErr w:type="gramEnd"/>
      <w:r w:rsidRPr="0088565E">
        <w:rPr>
          <w:rFonts w:asciiTheme="minorHAnsi" w:hAnsiTheme="minorHAnsi" w:cstheme="minorHAnsi"/>
          <w:color w:val="auto"/>
          <w:sz w:val="20"/>
        </w:rPr>
        <w:t xml:space="preserve"> and site conditions. Operatives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sign the back page of this document as having been read and understood. Copies of operative’s competency certificates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retained on site available for inspection. Examples of certificates are first aid, Supervisor training and CSCS etc. </w:t>
      </w:r>
    </w:p>
    <w:p w14:paraId="7788E9C3" w14:textId="77777777" w:rsidR="00BE3507" w:rsidRPr="0088565E" w:rsidRDefault="00BE3507" w:rsidP="00BE3507">
      <w:pPr>
        <w:tabs>
          <w:tab w:val="left" w:pos="1340"/>
        </w:tabs>
        <w:jc w:val="both"/>
        <w:rPr>
          <w:rFonts w:asciiTheme="minorHAnsi" w:hAnsiTheme="minorHAnsi" w:cstheme="minorHAnsi"/>
          <w:color w:val="auto"/>
          <w:sz w:val="20"/>
        </w:rPr>
      </w:pPr>
    </w:p>
    <w:p w14:paraId="5A7CE65C" w14:textId="1916094B" w:rsidR="00BE3507" w:rsidRPr="0088565E" w:rsidRDefault="00BE3507" w:rsidP="00BE3507">
      <w:pPr>
        <w:tabs>
          <w:tab w:val="left" w:pos="1340"/>
        </w:tabs>
        <w:jc w:val="both"/>
        <w:rPr>
          <w:rFonts w:asciiTheme="minorHAnsi" w:hAnsiTheme="minorHAnsi" w:cstheme="minorHAnsi"/>
          <w:color w:val="auto"/>
          <w:sz w:val="20"/>
        </w:rPr>
      </w:pPr>
      <w:r w:rsidRPr="0088565E">
        <w:rPr>
          <w:rFonts w:asciiTheme="minorHAnsi" w:hAnsiTheme="minorHAnsi" w:cstheme="minorHAnsi"/>
          <w:color w:val="auto"/>
          <w:sz w:val="20"/>
        </w:rPr>
        <w:t xml:space="preserve">All personnel working for </w:t>
      </w:r>
      <w:proofErr w:type="spellStart"/>
      <w:r w:rsidR="0088565E" w:rsidRPr="0088565E">
        <w:rPr>
          <w:rFonts w:asciiTheme="minorHAnsi" w:hAnsiTheme="minorHAnsi" w:cstheme="minorHAnsi"/>
          <w:color w:val="auto"/>
          <w:sz w:val="20"/>
        </w:rPr>
        <w:t>Seaxe</w:t>
      </w:r>
      <w:proofErr w:type="spellEnd"/>
      <w:r w:rsidR="0088565E" w:rsidRPr="0088565E">
        <w:rPr>
          <w:rFonts w:asciiTheme="minorHAnsi" w:hAnsiTheme="minorHAnsi" w:cstheme="minorHAnsi"/>
          <w:color w:val="auto"/>
          <w:sz w:val="20"/>
        </w:rPr>
        <w:t xml:space="preserve"> Contract Services Limited </w:t>
      </w:r>
      <w:r w:rsidRPr="0088565E">
        <w:rPr>
          <w:rFonts w:asciiTheme="minorHAnsi" w:hAnsiTheme="minorHAnsi" w:cstheme="minorHAnsi"/>
          <w:color w:val="auto"/>
          <w:sz w:val="20"/>
        </w:rPr>
        <w:t xml:space="preserve">are familiar with the system of work and the correct use of tools and equipment required. Personnel have undertaken a history of tasks similar in all respects to the task being undertaken on this site and are competent in this method of work. The Supervisor of </w:t>
      </w:r>
      <w:proofErr w:type="spellStart"/>
      <w:r w:rsidR="0088565E" w:rsidRPr="0088565E">
        <w:rPr>
          <w:rFonts w:asciiTheme="minorHAnsi" w:hAnsiTheme="minorHAnsi" w:cstheme="minorHAnsi"/>
          <w:color w:val="auto"/>
          <w:sz w:val="20"/>
        </w:rPr>
        <w:t>Seaxe</w:t>
      </w:r>
      <w:proofErr w:type="spellEnd"/>
      <w:r w:rsidR="0088565E" w:rsidRPr="0088565E">
        <w:rPr>
          <w:rFonts w:asciiTheme="minorHAnsi" w:hAnsiTheme="minorHAnsi" w:cstheme="minorHAnsi"/>
          <w:color w:val="auto"/>
          <w:sz w:val="20"/>
        </w:rPr>
        <w:t xml:space="preserve"> Contract Services Limited</w:t>
      </w:r>
      <w:r w:rsidR="00B74A38" w:rsidRPr="0088565E">
        <w:rPr>
          <w:rFonts w:asciiTheme="minorHAnsi" w:hAnsiTheme="minorHAnsi" w:cstheme="minorHAnsi"/>
          <w:color w:val="auto"/>
          <w:sz w:val="20"/>
        </w:rPr>
        <w:t xml:space="preserve"> s</w:t>
      </w:r>
      <w:r w:rsidR="00226DCA" w:rsidRPr="0088565E">
        <w:rPr>
          <w:rFonts w:asciiTheme="minorHAnsi" w:hAnsiTheme="minorHAnsi" w:cstheme="minorHAnsi"/>
          <w:color w:val="auto"/>
          <w:sz w:val="20"/>
        </w:rPr>
        <w:t>hall</w:t>
      </w:r>
      <w:r w:rsidRPr="0088565E">
        <w:rPr>
          <w:rFonts w:asciiTheme="minorHAnsi" w:hAnsiTheme="minorHAnsi" w:cstheme="minorHAnsi"/>
          <w:color w:val="auto"/>
          <w:sz w:val="20"/>
        </w:rPr>
        <w:t xml:space="preserve"> highlight to operatives arriving on site additional hazards that may be present in the immediate environment</w:t>
      </w:r>
      <w:r w:rsidR="009D1D6F" w:rsidRPr="0088565E">
        <w:rPr>
          <w:rFonts w:asciiTheme="minorHAnsi" w:hAnsiTheme="minorHAnsi" w:cstheme="minorHAnsi"/>
          <w:color w:val="auto"/>
          <w:sz w:val="20"/>
        </w:rPr>
        <w:t>,</w:t>
      </w:r>
      <w:r w:rsidRPr="0088565E">
        <w:rPr>
          <w:rFonts w:asciiTheme="minorHAnsi" w:hAnsiTheme="minorHAnsi" w:cstheme="minorHAnsi"/>
          <w:color w:val="auto"/>
          <w:sz w:val="20"/>
        </w:rPr>
        <w:t xml:space="preserve"> and </w:t>
      </w:r>
      <w:proofErr w:type="gramStart"/>
      <w:r w:rsidRPr="0088565E">
        <w:rPr>
          <w:rFonts w:asciiTheme="minorHAnsi" w:hAnsiTheme="minorHAnsi" w:cstheme="minorHAnsi"/>
          <w:color w:val="auto"/>
          <w:sz w:val="20"/>
        </w:rPr>
        <w:t>tool box</w:t>
      </w:r>
      <w:proofErr w:type="gramEnd"/>
      <w:r w:rsidRPr="0088565E">
        <w:rPr>
          <w:rFonts w:asciiTheme="minorHAnsi" w:hAnsiTheme="minorHAnsi" w:cstheme="minorHAnsi"/>
          <w:color w:val="auto"/>
          <w:sz w:val="20"/>
        </w:rPr>
        <w:t xml:space="preserve"> talks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delivered on site by the Supervisor with the subject being pertinent to the works undertaken. </w:t>
      </w:r>
    </w:p>
    <w:p w14:paraId="322CE0AF" w14:textId="77777777" w:rsidR="0088565E" w:rsidRDefault="0088565E">
      <w:pPr>
        <w:rPr>
          <w:rFonts w:asciiTheme="minorHAnsi" w:hAnsiTheme="minorHAnsi" w:cstheme="minorHAnsi"/>
          <w:b/>
          <w:sz w:val="20"/>
        </w:rPr>
      </w:pPr>
    </w:p>
    <w:p w14:paraId="438FAC1E" w14:textId="6C5D73EF" w:rsidR="009C1362" w:rsidRPr="0088565E" w:rsidRDefault="0088565E">
      <w:pPr>
        <w:rPr>
          <w:rFonts w:asciiTheme="minorHAnsi" w:hAnsiTheme="minorHAnsi" w:cstheme="minorHAnsi"/>
          <w:b/>
          <w:sz w:val="20"/>
          <w:u w:val="single"/>
        </w:rPr>
      </w:pPr>
      <w:r w:rsidRPr="0088565E">
        <w:rPr>
          <w:rFonts w:asciiTheme="minorHAnsi" w:hAnsiTheme="minorHAnsi" w:cstheme="minorHAnsi"/>
          <w:b/>
          <w:sz w:val="20"/>
          <w:u w:val="single"/>
        </w:rPr>
        <w:t>WELFARE FACILITIES</w:t>
      </w:r>
    </w:p>
    <w:p w14:paraId="79CAC41A" w14:textId="77777777" w:rsidR="009C1362" w:rsidRPr="0088565E" w:rsidRDefault="009C1362">
      <w:pPr>
        <w:jc w:val="both"/>
        <w:rPr>
          <w:rFonts w:asciiTheme="minorHAnsi" w:hAnsiTheme="minorHAnsi" w:cstheme="minorHAnsi"/>
          <w:color w:val="auto"/>
          <w:sz w:val="20"/>
        </w:rPr>
      </w:pPr>
    </w:p>
    <w:p w14:paraId="72D2050A" w14:textId="2AF61473" w:rsidR="009C1362" w:rsidRPr="0088565E" w:rsidRDefault="0088565E" w:rsidP="009D1D6F">
      <w:pPr>
        <w:tabs>
          <w:tab w:val="left" w:pos="1340"/>
        </w:tabs>
        <w:rPr>
          <w:rFonts w:asciiTheme="minorHAnsi" w:hAnsiTheme="minorHAnsi" w:cstheme="minorHAnsi"/>
          <w:color w:val="auto"/>
          <w:sz w:val="20"/>
        </w:rPr>
      </w:pP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t>
      </w:r>
      <w:r w:rsidR="00226DCA" w:rsidRPr="0088565E">
        <w:rPr>
          <w:rFonts w:asciiTheme="minorHAnsi" w:hAnsiTheme="minorHAnsi" w:cstheme="minorHAnsi"/>
          <w:color w:val="auto"/>
          <w:sz w:val="20"/>
        </w:rPr>
        <w:t>shall</w:t>
      </w:r>
      <w:r w:rsidR="00BE3507" w:rsidRPr="0088565E">
        <w:rPr>
          <w:rFonts w:asciiTheme="minorHAnsi" w:hAnsiTheme="minorHAnsi" w:cstheme="minorHAnsi"/>
          <w:color w:val="auto"/>
          <w:sz w:val="20"/>
        </w:rPr>
        <w:t xml:space="preserve"> ensure that welfare facilities are available and meet the requirements of the Construction (Design </w:t>
      </w:r>
      <w:r w:rsidR="0030301B" w:rsidRPr="0088565E">
        <w:rPr>
          <w:rFonts w:asciiTheme="minorHAnsi" w:hAnsiTheme="minorHAnsi" w:cstheme="minorHAnsi"/>
          <w:color w:val="auto"/>
          <w:sz w:val="20"/>
        </w:rPr>
        <w:t>and Management) Regulations 2015</w:t>
      </w:r>
      <w:r w:rsidR="00BE3507" w:rsidRPr="0088565E">
        <w:rPr>
          <w:rFonts w:asciiTheme="minorHAnsi" w:hAnsiTheme="minorHAnsi" w:cstheme="minorHAnsi"/>
          <w:color w:val="auto"/>
          <w:sz w:val="20"/>
        </w:rPr>
        <w:t xml:space="preserve"> as a minimum requirement. </w:t>
      </w:r>
    </w:p>
    <w:p w14:paraId="7E184A8A" w14:textId="77777777" w:rsidR="00A928FC" w:rsidRPr="0088565E" w:rsidRDefault="00A928FC">
      <w:pPr>
        <w:jc w:val="both"/>
        <w:rPr>
          <w:rFonts w:asciiTheme="minorHAnsi" w:hAnsiTheme="minorHAnsi" w:cstheme="minorHAnsi"/>
          <w:sz w:val="20"/>
        </w:rPr>
      </w:pPr>
    </w:p>
    <w:p w14:paraId="04F07E5B" w14:textId="400195E2" w:rsidR="009C1362" w:rsidRPr="0088565E" w:rsidRDefault="0088565E">
      <w:pPr>
        <w:jc w:val="both"/>
        <w:rPr>
          <w:rFonts w:asciiTheme="minorHAnsi" w:hAnsiTheme="minorHAnsi" w:cstheme="minorHAnsi"/>
          <w:b/>
          <w:color w:val="auto"/>
          <w:sz w:val="20"/>
          <w:u w:val="single"/>
        </w:rPr>
      </w:pPr>
      <w:r w:rsidRPr="0088565E">
        <w:rPr>
          <w:rFonts w:asciiTheme="minorHAnsi" w:hAnsiTheme="minorHAnsi" w:cstheme="minorHAnsi"/>
          <w:b/>
          <w:color w:val="auto"/>
          <w:sz w:val="20"/>
          <w:u w:val="single"/>
        </w:rPr>
        <w:t>SAFETY OF THIRD PARTIES</w:t>
      </w:r>
    </w:p>
    <w:p w14:paraId="192C2408" w14:textId="77777777" w:rsidR="009C1362" w:rsidRPr="0088565E" w:rsidRDefault="009C1362">
      <w:pPr>
        <w:jc w:val="both"/>
        <w:rPr>
          <w:rFonts w:asciiTheme="minorHAnsi" w:hAnsiTheme="minorHAnsi" w:cstheme="minorHAnsi"/>
          <w:color w:val="auto"/>
          <w:sz w:val="20"/>
          <w:u w:val="single"/>
        </w:rPr>
      </w:pPr>
    </w:p>
    <w:p w14:paraId="4D6EF882" w14:textId="77777777" w:rsidR="00BE3507" w:rsidRPr="0088565E" w:rsidRDefault="00BE3507" w:rsidP="00BE3507">
      <w:pPr>
        <w:jc w:val="both"/>
        <w:rPr>
          <w:rFonts w:asciiTheme="minorHAnsi" w:hAnsiTheme="minorHAnsi" w:cstheme="minorHAnsi"/>
          <w:color w:val="auto"/>
          <w:sz w:val="20"/>
        </w:rPr>
      </w:pPr>
      <w:r w:rsidRPr="0088565E">
        <w:rPr>
          <w:rFonts w:asciiTheme="minorHAnsi" w:hAnsiTheme="minorHAnsi" w:cstheme="minorHAnsi"/>
          <w:color w:val="auto"/>
          <w:sz w:val="20"/>
        </w:rPr>
        <w:t xml:space="preserve">The protection of third parties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considered before the commencement of all tasks. Access and egress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w:t>
      </w:r>
      <w:proofErr w:type="gramStart"/>
      <w:r w:rsidRPr="0088565E">
        <w:rPr>
          <w:rFonts w:asciiTheme="minorHAnsi" w:hAnsiTheme="minorHAnsi" w:cstheme="minorHAnsi"/>
          <w:color w:val="auto"/>
          <w:sz w:val="20"/>
        </w:rPr>
        <w:t>kept clear at all times</w:t>
      </w:r>
      <w:proofErr w:type="gramEnd"/>
      <w:r w:rsidRPr="0088565E">
        <w:rPr>
          <w:rFonts w:asciiTheme="minorHAnsi" w:hAnsiTheme="minorHAnsi" w:cstheme="minorHAnsi"/>
          <w:color w:val="auto"/>
          <w:sz w:val="20"/>
        </w:rPr>
        <w:t xml:space="preserve"> and any areas accessible to visitors and other users to the building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have suitable signage and barriers erected to ensure their protection in accordance with the Health and Safety at Work etc. Act 1974. </w:t>
      </w:r>
    </w:p>
    <w:p w14:paraId="35407682" w14:textId="77777777" w:rsidR="00BE3507" w:rsidRPr="0088565E" w:rsidRDefault="00BE3507" w:rsidP="00BE3507">
      <w:pPr>
        <w:jc w:val="both"/>
        <w:rPr>
          <w:rFonts w:asciiTheme="minorHAnsi" w:hAnsiTheme="minorHAnsi" w:cstheme="minorHAnsi"/>
          <w:color w:val="auto"/>
          <w:sz w:val="20"/>
        </w:rPr>
      </w:pPr>
    </w:p>
    <w:p w14:paraId="050F268E" w14:textId="193F5560" w:rsidR="00BE3507" w:rsidRPr="0088565E" w:rsidRDefault="00BE3507" w:rsidP="00BE3507">
      <w:pPr>
        <w:keepNext/>
        <w:jc w:val="both"/>
        <w:outlineLvl w:val="0"/>
        <w:rPr>
          <w:rFonts w:asciiTheme="minorHAnsi" w:hAnsiTheme="minorHAnsi" w:cstheme="minorHAnsi"/>
          <w:color w:val="auto"/>
          <w:sz w:val="20"/>
        </w:rPr>
      </w:pPr>
      <w:r w:rsidRPr="0088565E">
        <w:rPr>
          <w:rFonts w:asciiTheme="minorHAnsi" w:hAnsiTheme="minorHAnsi" w:cstheme="minorHAnsi"/>
          <w:color w:val="auto"/>
          <w:sz w:val="20"/>
        </w:rPr>
        <w:t xml:space="preserve">Working areas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suitably barriered to prevent access as there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a risk of falling material present during the removal </w:t>
      </w:r>
      <w:r w:rsidR="0088565E">
        <w:rPr>
          <w:rFonts w:asciiTheme="minorHAnsi" w:hAnsiTheme="minorHAnsi" w:cstheme="minorHAnsi"/>
          <w:color w:val="auto"/>
          <w:sz w:val="20"/>
        </w:rPr>
        <w:t>and installation works</w:t>
      </w:r>
      <w:r w:rsidRPr="0088565E">
        <w:rPr>
          <w:rFonts w:asciiTheme="minorHAnsi" w:hAnsiTheme="minorHAnsi" w:cstheme="minorHAnsi"/>
          <w:color w:val="auto"/>
          <w:sz w:val="20"/>
        </w:rPr>
        <w:t xml:space="preserve">. </w:t>
      </w:r>
    </w:p>
    <w:p w14:paraId="3146DA72" w14:textId="77777777" w:rsidR="00BE3507" w:rsidRPr="0088565E" w:rsidRDefault="00BE3507" w:rsidP="00BE3507">
      <w:pPr>
        <w:keepNext/>
        <w:jc w:val="both"/>
        <w:outlineLvl w:val="0"/>
        <w:rPr>
          <w:rFonts w:asciiTheme="minorHAnsi" w:hAnsiTheme="minorHAnsi" w:cstheme="minorHAnsi"/>
          <w:color w:val="auto"/>
          <w:sz w:val="20"/>
        </w:rPr>
      </w:pPr>
    </w:p>
    <w:p w14:paraId="06371E7C" w14:textId="77777777" w:rsidR="00BE3507" w:rsidRPr="0088565E" w:rsidRDefault="00BE3507" w:rsidP="00BE3507">
      <w:pPr>
        <w:jc w:val="both"/>
        <w:rPr>
          <w:rFonts w:asciiTheme="minorHAnsi" w:hAnsiTheme="minorHAnsi" w:cstheme="minorHAnsi"/>
          <w:color w:val="auto"/>
          <w:sz w:val="20"/>
        </w:rPr>
      </w:pPr>
      <w:r w:rsidRPr="0088565E">
        <w:rPr>
          <w:rFonts w:asciiTheme="minorHAnsi" w:hAnsiTheme="minorHAnsi" w:cstheme="minorHAnsi"/>
          <w:color w:val="auto"/>
          <w:sz w:val="20"/>
        </w:rPr>
        <w:t xml:space="preserve">At the end of the working day all work equipment, tools and materials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made safe and stored in a secure area and manner </w:t>
      </w:r>
      <w:proofErr w:type="gramStart"/>
      <w:r w:rsidRPr="0088565E">
        <w:rPr>
          <w:rFonts w:asciiTheme="minorHAnsi" w:hAnsiTheme="minorHAnsi" w:cstheme="minorHAnsi"/>
          <w:color w:val="auto"/>
          <w:sz w:val="20"/>
        </w:rPr>
        <w:t>so as to</w:t>
      </w:r>
      <w:proofErr w:type="gramEnd"/>
      <w:r w:rsidRPr="0088565E">
        <w:rPr>
          <w:rFonts w:asciiTheme="minorHAnsi" w:hAnsiTheme="minorHAnsi" w:cstheme="minorHAnsi"/>
          <w:color w:val="auto"/>
          <w:sz w:val="20"/>
        </w:rPr>
        <w:t xml:space="preserve"> reduce the risk of injury to third parties. </w:t>
      </w:r>
    </w:p>
    <w:p w14:paraId="0B993113" w14:textId="77777777" w:rsidR="00BE3507" w:rsidRPr="0088565E" w:rsidRDefault="00BE3507" w:rsidP="00BE3507">
      <w:pPr>
        <w:jc w:val="both"/>
        <w:rPr>
          <w:rFonts w:asciiTheme="minorHAnsi" w:hAnsiTheme="minorHAnsi" w:cstheme="minorHAnsi"/>
          <w:color w:val="auto"/>
          <w:sz w:val="20"/>
        </w:rPr>
      </w:pPr>
    </w:p>
    <w:p w14:paraId="4D187B1C" w14:textId="28FC3B85" w:rsidR="001C44F0" w:rsidRPr="0088565E" w:rsidRDefault="0088565E" w:rsidP="001C44F0">
      <w:pPr>
        <w:keepNext/>
        <w:jc w:val="both"/>
        <w:outlineLvl w:val="0"/>
        <w:rPr>
          <w:rFonts w:asciiTheme="minorHAnsi" w:hAnsiTheme="minorHAnsi" w:cstheme="minorHAnsi"/>
          <w:b/>
          <w:color w:val="auto"/>
          <w:sz w:val="20"/>
          <w:u w:val="single"/>
        </w:rPr>
      </w:pPr>
      <w:r w:rsidRPr="0088565E">
        <w:rPr>
          <w:rFonts w:asciiTheme="minorHAnsi" w:hAnsiTheme="minorHAnsi" w:cstheme="minorHAnsi"/>
          <w:b/>
          <w:color w:val="auto"/>
          <w:sz w:val="20"/>
          <w:u w:val="single"/>
        </w:rPr>
        <w:t>FIRST AID / ACCIDENT REPORTING AND RIDDOR</w:t>
      </w:r>
    </w:p>
    <w:p w14:paraId="3F37CEA5" w14:textId="77777777" w:rsidR="001C44F0" w:rsidRPr="0088565E" w:rsidRDefault="001C44F0" w:rsidP="001C44F0">
      <w:pPr>
        <w:jc w:val="both"/>
        <w:rPr>
          <w:rFonts w:asciiTheme="minorHAnsi" w:hAnsiTheme="minorHAnsi" w:cstheme="minorHAnsi"/>
          <w:color w:val="auto"/>
          <w:sz w:val="20"/>
          <w:u w:val="single"/>
        </w:rPr>
      </w:pPr>
    </w:p>
    <w:p w14:paraId="3DDE19BC" w14:textId="77777777" w:rsidR="0088565E" w:rsidRPr="0088565E" w:rsidRDefault="0088565E" w:rsidP="0088565E">
      <w:pPr>
        <w:jc w:val="both"/>
        <w:rPr>
          <w:rFonts w:ascii="Calibri" w:hAnsi="Calibri" w:cs="Calibri"/>
          <w:color w:val="auto"/>
          <w:sz w:val="20"/>
          <w:lang w:eastAsia="en-GB"/>
        </w:rPr>
      </w:pPr>
      <w:r w:rsidRPr="0088565E">
        <w:rPr>
          <w:rFonts w:ascii="Calibri" w:hAnsi="Calibri" w:cs="Calibri"/>
          <w:color w:val="auto"/>
          <w:sz w:val="20"/>
          <w:lang w:eastAsia="en-GB"/>
        </w:rPr>
        <w:t xml:space="preserve">The identity of the first aiders </w:t>
      </w:r>
      <w:proofErr w:type="gramStart"/>
      <w:r w:rsidRPr="0088565E">
        <w:rPr>
          <w:rFonts w:ascii="Calibri" w:hAnsi="Calibri" w:cs="Calibri"/>
          <w:color w:val="auto"/>
          <w:sz w:val="20"/>
          <w:lang w:eastAsia="en-GB"/>
        </w:rPr>
        <w:t>are</w:t>
      </w:r>
      <w:proofErr w:type="gramEnd"/>
      <w:r w:rsidRPr="0088565E">
        <w:rPr>
          <w:rFonts w:ascii="Calibri" w:hAnsi="Calibri" w:cs="Calibri"/>
          <w:color w:val="auto"/>
          <w:sz w:val="20"/>
          <w:lang w:eastAsia="en-GB"/>
        </w:rPr>
        <w:t xml:space="preserve"> to be arranged on site and communicated to our employees at the site briefing. </w:t>
      </w:r>
    </w:p>
    <w:p w14:paraId="0C8E143F" w14:textId="77777777" w:rsidR="0088565E" w:rsidRPr="0088565E" w:rsidRDefault="0088565E" w:rsidP="0088565E">
      <w:pPr>
        <w:jc w:val="both"/>
        <w:rPr>
          <w:rFonts w:ascii="Calibri" w:hAnsi="Calibri" w:cs="Calibri"/>
          <w:color w:val="auto"/>
          <w:sz w:val="20"/>
          <w:lang w:eastAsia="en-GB"/>
        </w:rPr>
      </w:pPr>
    </w:p>
    <w:p w14:paraId="41AB6B49" w14:textId="77777777" w:rsidR="0088565E" w:rsidRPr="0088565E" w:rsidRDefault="0088565E" w:rsidP="0088565E">
      <w:pPr>
        <w:jc w:val="both"/>
        <w:rPr>
          <w:rFonts w:ascii="Calibri" w:hAnsi="Calibri" w:cs="Calibri"/>
          <w:color w:val="auto"/>
          <w:sz w:val="20"/>
          <w:lang w:eastAsia="en-GB"/>
        </w:rPr>
      </w:pPr>
      <w:proofErr w:type="spellStart"/>
      <w:r w:rsidRPr="0088565E">
        <w:rPr>
          <w:rFonts w:ascii="Calibri" w:hAnsi="Calibri" w:cs="Calibri"/>
          <w:color w:val="auto"/>
          <w:sz w:val="20"/>
          <w:lang w:eastAsia="en-GB"/>
        </w:rPr>
        <w:t>Seaxe</w:t>
      </w:r>
      <w:proofErr w:type="spellEnd"/>
      <w:r w:rsidRPr="0088565E">
        <w:rPr>
          <w:rFonts w:ascii="Calibri" w:hAnsi="Calibri" w:cs="Calibri"/>
          <w:color w:val="auto"/>
          <w:sz w:val="20"/>
          <w:lang w:eastAsia="en-GB"/>
        </w:rPr>
        <w:t xml:space="preserve"> Contract Services Limited will retain a first aid box on site that is adequately stocked for </w:t>
      </w:r>
      <w:proofErr w:type="gramStart"/>
      <w:r w:rsidRPr="0088565E">
        <w:rPr>
          <w:rFonts w:ascii="Calibri" w:hAnsi="Calibri" w:cs="Calibri"/>
          <w:color w:val="auto"/>
          <w:sz w:val="20"/>
          <w:lang w:eastAsia="en-GB"/>
        </w:rPr>
        <w:t>high risk</w:t>
      </w:r>
      <w:proofErr w:type="gramEnd"/>
      <w:r w:rsidRPr="0088565E">
        <w:rPr>
          <w:rFonts w:ascii="Calibri" w:hAnsi="Calibri" w:cs="Calibri"/>
          <w:color w:val="auto"/>
          <w:sz w:val="20"/>
          <w:lang w:eastAsia="en-GB"/>
        </w:rPr>
        <w:t xml:space="preserve"> activities undertaken on a construction site.</w:t>
      </w:r>
    </w:p>
    <w:p w14:paraId="683FA469" w14:textId="77777777" w:rsidR="0088565E" w:rsidRPr="0088565E" w:rsidRDefault="0088565E" w:rsidP="0088565E">
      <w:pPr>
        <w:jc w:val="both"/>
        <w:rPr>
          <w:rFonts w:ascii="Calibri" w:hAnsi="Calibri" w:cs="Calibri"/>
          <w:color w:val="auto"/>
          <w:sz w:val="20"/>
          <w:lang w:eastAsia="en-GB"/>
        </w:rPr>
      </w:pPr>
    </w:p>
    <w:p w14:paraId="6C9348A0" w14:textId="77777777" w:rsidR="0088565E" w:rsidRPr="0088565E" w:rsidRDefault="0088565E" w:rsidP="0088565E">
      <w:pPr>
        <w:jc w:val="both"/>
        <w:rPr>
          <w:rFonts w:ascii="Calibri" w:hAnsi="Calibri" w:cs="Calibri"/>
          <w:color w:val="auto"/>
          <w:sz w:val="20"/>
          <w:lang w:eastAsia="en-GB"/>
        </w:rPr>
      </w:pPr>
      <w:r w:rsidRPr="0088565E">
        <w:rPr>
          <w:rFonts w:ascii="Calibri" w:hAnsi="Calibri" w:cs="Calibri"/>
          <w:color w:val="auto"/>
          <w:sz w:val="20"/>
          <w:lang w:eastAsia="en-GB"/>
        </w:rPr>
        <w:t>In the event of an accident, our procedures are:</w:t>
      </w:r>
    </w:p>
    <w:p w14:paraId="69562552" w14:textId="77777777" w:rsidR="0088565E" w:rsidRPr="0088565E" w:rsidRDefault="0088565E" w:rsidP="0088565E">
      <w:pPr>
        <w:ind w:left="720"/>
        <w:jc w:val="both"/>
        <w:rPr>
          <w:rFonts w:ascii="Calibri" w:hAnsi="Calibri" w:cs="Calibri"/>
          <w:color w:val="auto"/>
          <w:sz w:val="20"/>
          <w:lang w:eastAsia="en-GB"/>
        </w:rPr>
      </w:pPr>
    </w:p>
    <w:p w14:paraId="28E2BD17" w14:textId="77777777" w:rsidR="0088565E" w:rsidRPr="0088565E" w:rsidRDefault="0088565E" w:rsidP="0088565E">
      <w:pPr>
        <w:numPr>
          <w:ilvl w:val="0"/>
          <w:numId w:val="31"/>
        </w:numPr>
        <w:ind w:left="426" w:hanging="426"/>
        <w:jc w:val="both"/>
        <w:rPr>
          <w:rFonts w:ascii="Calibri" w:hAnsi="Calibri" w:cs="Calibri"/>
          <w:color w:val="auto"/>
          <w:sz w:val="20"/>
          <w:lang w:eastAsia="en-GB"/>
        </w:rPr>
      </w:pPr>
      <w:r w:rsidRPr="0088565E">
        <w:rPr>
          <w:rFonts w:ascii="Calibri" w:hAnsi="Calibri" w:cs="Calibri"/>
          <w:color w:val="auto"/>
          <w:sz w:val="20"/>
          <w:lang w:eastAsia="en-GB"/>
        </w:rPr>
        <w:t xml:space="preserve">Stay with the injured person, call for </w:t>
      </w:r>
      <w:proofErr w:type="gramStart"/>
      <w:r w:rsidRPr="0088565E">
        <w:rPr>
          <w:rFonts w:ascii="Calibri" w:hAnsi="Calibri" w:cs="Calibri"/>
          <w:color w:val="auto"/>
          <w:sz w:val="20"/>
          <w:lang w:eastAsia="en-GB"/>
        </w:rPr>
        <w:t>assistance;</w:t>
      </w:r>
      <w:proofErr w:type="gramEnd"/>
    </w:p>
    <w:p w14:paraId="1D7CF054" w14:textId="77777777" w:rsidR="0088565E" w:rsidRPr="0088565E" w:rsidRDefault="0088565E" w:rsidP="0088565E">
      <w:pPr>
        <w:numPr>
          <w:ilvl w:val="0"/>
          <w:numId w:val="31"/>
        </w:numPr>
        <w:ind w:left="426" w:hanging="426"/>
        <w:jc w:val="both"/>
        <w:rPr>
          <w:rFonts w:ascii="Calibri" w:hAnsi="Calibri" w:cs="Calibri"/>
          <w:color w:val="auto"/>
          <w:sz w:val="20"/>
          <w:lang w:eastAsia="en-GB"/>
        </w:rPr>
      </w:pPr>
      <w:r w:rsidRPr="0088565E">
        <w:rPr>
          <w:rFonts w:ascii="Calibri" w:hAnsi="Calibri" w:cs="Calibri"/>
          <w:color w:val="auto"/>
          <w:sz w:val="20"/>
          <w:lang w:eastAsia="en-GB"/>
        </w:rPr>
        <w:t xml:space="preserve">Call the emergency services if </w:t>
      </w:r>
      <w:proofErr w:type="gramStart"/>
      <w:r w:rsidRPr="0088565E">
        <w:rPr>
          <w:rFonts w:ascii="Calibri" w:hAnsi="Calibri" w:cs="Calibri"/>
          <w:color w:val="auto"/>
          <w:sz w:val="20"/>
          <w:lang w:eastAsia="en-GB"/>
        </w:rPr>
        <w:t>required;</w:t>
      </w:r>
      <w:proofErr w:type="gramEnd"/>
    </w:p>
    <w:p w14:paraId="5D1C793E" w14:textId="77777777" w:rsidR="0088565E" w:rsidRPr="0088565E" w:rsidRDefault="0088565E" w:rsidP="0088565E">
      <w:pPr>
        <w:numPr>
          <w:ilvl w:val="0"/>
          <w:numId w:val="31"/>
        </w:numPr>
        <w:ind w:left="426" w:hanging="426"/>
        <w:jc w:val="both"/>
        <w:rPr>
          <w:rFonts w:ascii="Calibri" w:hAnsi="Calibri" w:cs="Calibri"/>
          <w:color w:val="auto"/>
          <w:sz w:val="20"/>
          <w:lang w:eastAsia="en-GB"/>
        </w:rPr>
      </w:pPr>
      <w:r w:rsidRPr="0088565E">
        <w:rPr>
          <w:rFonts w:ascii="Calibri" w:hAnsi="Calibri" w:cs="Calibri"/>
          <w:color w:val="auto"/>
          <w:sz w:val="20"/>
          <w:lang w:eastAsia="en-GB"/>
        </w:rPr>
        <w:t xml:space="preserve">State the location and any possible access </w:t>
      </w:r>
      <w:proofErr w:type="gramStart"/>
      <w:r w:rsidRPr="0088565E">
        <w:rPr>
          <w:rFonts w:ascii="Calibri" w:hAnsi="Calibri" w:cs="Calibri"/>
          <w:color w:val="auto"/>
          <w:sz w:val="20"/>
          <w:lang w:eastAsia="en-GB"/>
        </w:rPr>
        <w:t>hazards;</w:t>
      </w:r>
      <w:proofErr w:type="gramEnd"/>
    </w:p>
    <w:p w14:paraId="2864183E" w14:textId="77777777" w:rsidR="0088565E" w:rsidRPr="0088565E" w:rsidRDefault="0088565E" w:rsidP="0088565E">
      <w:pPr>
        <w:numPr>
          <w:ilvl w:val="0"/>
          <w:numId w:val="31"/>
        </w:numPr>
        <w:ind w:left="426" w:hanging="426"/>
        <w:jc w:val="both"/>
        <w:rPr>
          <w:rFonts w:ascii="Calibri" w:hAnsi="Calibri" w:cs="Calibri"/>
          <w:color w:val="auto"/>
          <w:sz w:val="20"/>
          <w:lang w:eastAsia="en-GB"/>
        </w:rPr>
      </w:pPr>
      <w:r w:rsidRPr="0088565E">
        <w:rPr>
          <w:rFonts w:ascii="Calibri" w:hAnsi="Calibri" w:cs="Calibri"/>
          <w:color w:val="auto"/>
          <w:sz w:val="20"/>
          <w:lang w:eastAsia="en-GB"/>
        </w:rPr>
        <w:t xml:space="preserve">Ensure only ONE person notifies the emergency services </w:t>
      </w:r>
      <w:proofErr w:type="gramStart"/>
      <w:r w:rsidRPr="0088565E">
        <w:rPr>
          <w:rFonts w:ascii="Calibri" w:hAnsi="Calibri" w:cs="Calibri"/>
          <w:color w:val="auto"/>
          <w:sz w:val="20"/>
          <w:lang w:eastAsia="en-GB"/>
        </w:rPr>
        <w:t>so as to</w:t>
      </w:r>
      <w:proofErr w:type="gramEnd"/>
      <w:r w:rsidRPr="0088565E">
        <w:rPr>
          <w:rFonts w:ascii="Calibri" w:hAnsi="Calibri" w:cs="Calibri"/>
          <w:color w:val="auto"/>
          <w:sz w:val="20"/>
          <w:lang w:eastAsia="en-GB"/>
        </w:rPr>
        <w:t xml:space="preserve"> avoid confusion.</w:t>
      </w:r>
    </w:p>
    <w:p w14:paraId="136770E2" w14:textId="77777777" w:rsidR="007F22DA" w:rsidRPr="0088565E" w:rsidRDefault="007F22DA" w:rsidP="00A552CD">
      <w:pPr>
        <w:rPr>
          <w:rFonts w:asciiTheme="minorHAnsi" w:hAnsiTheme="minorHAnsi" w:cstheme="minorHAnsi"/>
          <w:b/>
          <w:color w:val="auto"/>
          <w:sz w:val="20"/>
        </w:rPr>
      </w:pPr>
    </w:p>
    <w:p w14:paraId="3508C7B3" w14:textId="77777777" w:rsidR="00C1487D" w:rsidRPr="00C1487D" w:rsidRDefault="00C1487D" w:rsidP="00C1487D">
      <w:pPr>
        <w:keepNext/>
        <w:jc w:val="both"/>
        <w:outlineLvl w:val="0"/>
        <w:rPr>
          <w:rFonts w:ascii="Calibri" w:hAnsi="Calibri" w:cs="Calibri"/>
          <w:b/>
          <w:color w:val="auto"/>
          <w:sz w:val="20"/>
          <w:u w:val="single"/>
          <w:lang w:eastAsia="en-GB"/>
        </w:rPr>
      </w:pPr>
      <w:r w:rsidRPr="00C1487D">
        <w:rPr>
          <w:rFonts w:ascii="Calibri" w:hAnsi="Calibri" w:cs="Calibri"/>
          <w:b/>
          <w:color w:val="auto"/>
          <w:sz w:val="20"/>
          <w:u w:val="single"/>
          <w:lang w:eastAsia="en-GB"/>
        </w:rPr>
        <w:t>ELECTRICAL WORK EQUIPMENT</w:t>
      </w:r>
    </w:p>
    <w:p w14:paraId="1012CA14" w14:textId="77777777" w:rsidR="00A552CD" w:rsidRPr="00C1487D" w:rsidRDefault="00A552CD" w:rsidP="00A552CD">
      <w:pPr>
        <w:rPr>
          <w:rFonts w:asciiTheme="minorHAnsi" w:hAnsiTheme="minorHAnsi" w:cstheme="minorHAnsi"/>
          <w:color w:val="auto"/>
          <w:sz w:val="20"/>
          <w:u w:val="single"/>
        </w:rPr>
      </w:pPr>
    </w:p>
    <w:p w14:paraId="14203473" w14:textId="77777777" w:rsidR="00C1487D" w:rsidRPr="00C1487D" w:rsidRDefault="00C1487D" w:rsidP="00C1487D">
      <w:pPr>
        <w:keepNext/>
        <w:jc w:val="both"/>
        <w:outlineLvl w:val="0"/>
        <w:rPr>
          <w:rFonts w:ascii="Calibri" w:hAnsi="Calibri" w:cs="Calibri"/>
          <w:color w:val="auto"/>
          <w:sz w:val="20"/>
          <w:lang w:eastAsia="en-GB"/>
        </w:rPr>
      </w:pPr>
      <w:r w:rsidRPr="00C1487D">
        <w:rPr>
          <w:rFonts w:ascii="Calibri" w:hAnsi="Calibri" w:cs="Calibri"/>
          <w:color w:val="auto"/>
          <w:sz w:val="20"/>
          <w:lang w:eastAsia="en-GB"/>
        </w:rPr>
        <w:t xml:space="preserve">All plant and equipment will be maintained in accordance with the manufacturer’s instructions to meet the requirements of the Provision and Use of Work Equipment Regulations 1998.  </w:t>
      </w:r>
    </w:p>
    <w:p w14:paraId="3288EC94" w14:textId="77777777" w:rsidR="00C1487D" w:rsidRPr="00C1487D" w:rsidRDefault="00C1487D" w:rsidP="00C1487D">
      <w:pPr>
        <w:keepNext/>
        <w:jc w:val="both"/>
        <w:outlineLvl w:val="0"/>
        <w:rPr>
          <w:rFonts w:ascii="Calibri" w:hAnsi="Calibri" w:cs="Calibri"/>
          <w:color w:val="auto"/>
          <w:sz w:val="20"/>
          <w:lang w:eastAsia="en-GB"/>
        </w:rPr>
      </w:pPr>
    </w:p>
    <w:p w14:paraId="49E8CA93" w14:textId="77777777" w:rsidR="00C1487D" w:rsidRPr="00C1487D" w:rsidRDefault="00C1487D" w:rsidP="00C1487D">
      <w:pPr>
        <w:keepNext/>
        <w:jc w:val="both"/>
        <w:outlineLvl w:val="0"/>
        <w:rPr>
          <w:rFonts w:ascii="Calibri" w:hAnsi="Calibri" w:cs="Calibri"/>
          <w:color w:val="auto"/>
          <w:sz w:val="20"/>
          <w:lang w:eastAsia="en-GB"/>
        </w:rPr>
      </w:pPr>
      <w:r w:rsidRPr="00C1487D">
        <w:rPr>
          <w:rFonts w:ascii="Calibri" w:hAnsi="Calibri" w:cs="Calibri"/>
          <w:color w:val="auto"/>
          <w:sz w:val="20"/>
          <w:lang w:eastAsia="en-GB"/>
        </w:rPr>
        <w:t xml:space="preserve">Where necessary a plant / equipment log or register will be kept. All portable electrical equipment will be either battery powered or </w:t>
      </w:r>
      <w:proofErr w:type="gramStart"/>
      <w:r w:rsidRPr="00C1487D">
        <w:rPr>
          <w:rFonts w:ascii="Calibri" w:hAnsi="Calibri" w:cs="Calibri"/>
          <w:color w:val="auto"/>
          <w:sz w:val="20"/>
          <w:lang w:eastAsia="en-GB"/>
        </w:rPr>
        <w:t>110 volt</w:t>
      </w:r>
      <w:proofErr w:type="gramEnd"/>
      <w:r w:rsidRPr="00C1487D">
        <w:rPr>
          <w:rFonts w:ascii="Calibri" w:hAnsi="Calibri" w:cs="Calibri"/>
          <w:color w:val="auto"/>
          <w:sz w:val="20"/>
          <w:lang w:eastAsia="en-GB"/>
        </w:rPr>
        <w:t xml:space="preserve"> supply. The 110v electrical equipment will be Portable Appliance Tested (P.A.T) at least every 3 months in accordance with HS(G) 107 (Maintaining Portable Electrical Equipment).</w:t>
      </w:r>
    </w:p>
    <w:p w14:paraId="483D742B" w14:textId="77777777" w:rsidR="00A552CD" w:rsidRPr="0088565E" w:rsidRDefault="00A552CD">
      <w:pPr>
        <w:jc w:val="both"/>
        <w:rPr>
          <w:rFonts w:asciiTheme="minorHAnsi" w:hAnsiTheme="minorHAnsi" w:cstheme="minorHAnsi"/>
          <w:color w:val="auto"/>
          <w:sz w:val="20"/>
          <w:u w:val="single"/>
        </w:rPr>
      </w:pPr>
    </w:p>
    <w:p w14:paraId="65646A1B" w14:textId="77777777" w:rsidR="00C1487D" w:rsidRDefault="00C1487D">
      <w:pPr>
        <w:rPr>
          <w:rFonts w:asciiTheme="minorHAnsi" w:hAnsiTheme="minorHAnsi" w:cstheme="minorHAnsi"/>
          <w:b/>
          <w:color w:val="auto"/>
          <w:sz w:val="20"/>
          <w:u w:val="single"/>
        </w:rPr>
      </w:pPr>
      <w:r>
        <w:rPr>
          <w:rFonts w:asciiTheme="minorHAnsi" w:hAnsiTheme="minorHAnsi" w:cstheme="minorHAnsi"/>
          <w:b/>
          <w:color w:val="auto"/>
          <w:sz w:val="20"/>
          <w:u w:val="single"/>
        </w:rPr>
        <w:br w:type="page"/>
      </w:r>
    </w:p>
    <w:p w14:paraId="0ECE180D" w14:textId="11F0FE9C" w:rsidR="00C1487D" w:rsidRPr="00C1487D" w:rsidRDefault="00C1487D" w:rsidP="00C1487D">
      <w:pPr>
        <w:jc w:val="both"/>
        <w:rPr>
          <w:rFonts w:asciiTheme="minorHAnsi" w:hAnsiTheme="minorHAnsi" w:cstheme="minorHAnsi"/>
          <w:b/>
          <w:color w:val="auto"/>
          <w:sz w:val="20"/>
          <w:u w:val="single"/>
        </w:rPr>
      </w:pPr>
      <w:r w:rsidRPr="00C1487D">
        <w:rPr>
          <w:rFonts w:asciiTheme="minorHAnsi" w:hAnsiTheme="minorHAnsi" w:cstheme="minorHAnsi"/>
          <w:b/>
          <w:color w:val="auto"/>
          <w:sz w:val="20"/>
          <w:u w:val="single"/>
        </w:rPr>
        <w:lastRenderedPageBreak/>
        <w:t>EMERGENCY PROCEDURES</w:t>
      </w:r>
    </w:p>
    <w:p w14:paraId="137D5C67" w14:textId="77777777" w:rsidR="00C1487D" w:rsidRPr="00C1487D" w:rsidRDefault="00C1487D" w:rsidP="00C1487D">
      <w:pPr>
        <w:jc w:val="both"/>
        <w:rPr>
          <w:rFonts w:asciiTheme="minorHAnsi" w:hAnsiTheme="minorHAnsi" w:cstheme="minorHAnsi"/>
          <w:bCs/>
          <w:color w:val="auto"/>
          <w:sz w:val="20"/>
        </w:rPr>
      </w:pPr>
    </w:p>
    <w:p w14:paraId="4B4E9F4D" w14:textId="77777777" w:rsidR="00C1487D" w:rsidRPr="00C1487D" w:rsidRDefault="00C1487D" w:rsidP="00C1487D">
      <w:pPr>
        <w:jc w:val="both"/>
        <w:rPr>
          <w:rFonts w:asciiTheme="minorHAnsi" w:hAnsiTheme="minorHAnsi" w:cstheme="minorHAnsi"/>
          <w:bCs/>
          <w:color w:val="auto"/>
          <w:sz w:val="20"/>
        </w:rPr>
      </w:pPr>
      <w:r w:rsidRPr="00C1487D">
        <w:rPr>
          <w:rFonts w:asciiTheme="minorHAnsi" w:hAnsiTheme="minorHAnsi" w:cstheme="minorHAnsi"/>
          <w:bCs/>
          <w:color w:val="auto"/>
          <w:sz w:val="20"/>
        </w:rPr>
        <w:t xml:space="preserve">Emergency procedures will be adopted whilst working on site and these will be communicated to the persons undertaking the works during the induction. There will </w:t>
      </w:r>
      <w:proofErr w:type="gramStart"/>
      <w:r w:rsidRPr="00C1487D">
        <w:rPr>
          <w:rFonts w:asciiTheme="minorHAnsi" w:hAnsiTheme="minorHAnsi" w:cstheme="minorHAnsi"/>
          <w:bCs/>
          <w:color w:val="auto"/>
          <w:sz w:val="20"/>
        </w:rPr>
        <w:t>be a mobile telephone on site at all times</w:t>
      </w:r>
      <w:proofErr w:type="gramEnd"/>
      <w:r w:rsidRPr="00C1487D">
        <w:rPr>
          <w:rFonts w:asciiTheme="minorHAnsi" w:hAnsiTheme="minorHAnsi" w:cstheme="minorHAnsi"/>
          <w:bCs/>
          <w:color w:val="auto"/>
          <w:sz w:val="20"/>
        </w:rPr>
        <w:t xml:space="preserve"> as a minimum requirement to ensure that emergency services can be contacted in an emergency.</w:t>
      </w:r>
    </w:p>
    <w:p w14:paraId="22423C8B" w14:textId="77777777" w:rsidR="00C1487D" w:rsidRPr="00C1487D" w:rsidRDefault="00C1487D" w:rsidP="00C1487D">
      <w:pPr>
        <w:jc w:val="both"/>
        <w:rPr>
          <w:rFonts w:asciiTheme="minorHAnsi" w:hAnsiTheme="minorHAnsi" w:cstheme="minorHAnsi"/>
          <w:bCs/>
          <w:color w:val="auto"/>
          <w:sz w:val="20"/>
        </w:rPr>
      </w:pPr>
    </w:p>
    <w:p w14:paraId="621965BA" w14:textId="77777777" w:rsidR="00C1487D" w:rsidRPr="00C1487D" w:rsidRDefault="00C1487D" w:rsidP="00C1487D">
      <w:pPr>
        <w:jc w:val="both"/>
        <w:rPr>
          <w:rFonts w:asciiTheme="minorHAnsi" w:hAnsiTheme="minorHAnsi" w:cstheme="minorHAnsi"/>
          <w:bCs/>
          <w:color w:val="auto"/>
          <w:sz w:val="20"/>
        </w:rPr>
      </w:pPr>
      <w:proofErr w:type="gramStart"/>
      <w:r w:rsidRPr="00C1487D">
        <w:rPr>
          <w:rFonts w:asciiTheme="minorHAnsi" w:hAnsiTheme="minorHAnsi" w:cstheme="minorHAnsi"/>
          <w:bCs/>
          <w:color w:val="auto"/>
          <w:sz w:val="20"/>
        </w:rPr>
        <w:t>In the event that</w:t>
      </w:r>
      <w:proofErr w:type="gramEnd"/>
      <w:r w:rsidRPr="00C1487D">
        <w:rPr>
          <w:rFonts w:asciiTheme="minorHAnsi" w:hAnsiTheme="minorHAnsi" w:cstheme="minorHAnsi"/>
          <w:bCs/>
          <w:color w:val="auto"/>
          <w:sz w:val="20"/>
        </w:rPr>
        <w:t xml:space="preserve"> a fire occurs, the operatives will undertake the following:</w:t>
      </w:r>
    </w:p>
    <w:p w14:paraId="03608A7C" w14:textId="77777777" w:rsidR="00C1487D" w:rsidRPr="00C1487D" w:rsidRDefault="00C1487D" w:rsidP="00C1487D">
      <w:pPr>
        <w:jc w:val="both"/>
        <w:rPr>
          <w:rFonts w:asciiTheme="minorHAnsi" w:hAnsiTheme="minorHAnsi" w:cstheme="minorHAnsi"/>
          <w:bCs/>
          <w:color w:val="auto"/>
          <w:sz w:val="20"/>
        </w:rPr>
      </w:pPr>
    </w:p>
    <w:p w14:paraId="29AD5877" w14:textId="77777777" w:rsidR="00C1487D" w:rsidRPr="00C1487D" w:rsidRDefault="00C1487D" w:rsidP="00C1487D">
      <w:pPr>
        <w:ind w:left="426" w:hanging="426"/>
        <w:jc w:val="both"/>
        <w:rPr>
          <w:rFonts w:asciiTheme="minorHAnsi" w:hAnsiTheme="minorHAnsi" w:cstheme="minorHAnsi"/>
          <w:bCs/>
          <w:color w:val="auto"/>
          <w:sz w:val="20"/>
        </w:rPr>
      </w:pPr>
      <w:r w:rsidRPr="00C1487D">
        <w:rPr>
          <w:rFonts w:asciiTheme="minorHAnsi" w:hAnsiTheme="minorHAnsi" w:cstheme="minorHAnsi"/>
          <w:bCs/>
          <w:color w:val="auto"/>
          <w:sz w:val="20"/>
        </w:rPr>
        <w:t>•</w:t>
      </w:r>
      <w:r w:rsidRPr="00C1487D">
        <w:rPr>
          <w:rFonts w:asciiTheme="minorHAnsi" w:hAnsiTheme="minorHAnsi" w:cstheme="minorHAnsi"/>
          <w:bCs/>
          <w:color w:val="auto"/>
          <w:sz w:val="20"/>
        </w:rPr>
        <w:tab/>
        <w:t xml:space="preserve">Stop work and activate the nearest manual call </w:t>
      </w:r>
      <w:proofErr w:type="gramStart"/>
      <w:r w:rsidRPr="00C1487D">
        <w:rPr>
          <w:rFonts w:asciiTheme="minorHAnsi" w:hAnsiTheme="minorHAnsi" w:cstheme="minorHAnsi"/>
          <w:bCs/>
          <w:color w:val="auto"/>
          <w:sz w:val="20"/>
        </w:rPr>
        <w:t>point;</w:t>
      </w:r>
      <w:proofErr w:type="gramEnd"/>
    </w:p>
    <w:p w14:paraId="7A27A784" w14:textId="77777777" w:rsidR="00C1487D" w:rsidRPr="00C1487D" w:rsidRDefault="00C1487D" w:rsidP="00C1487D">
      <w:pPr>
        <w:ind w:left="426" w:hanging="426"/>
        <w:jc w:val="both"/>
        <w:rPr>
          <w:rFonts w:asciiTheme="minorHAnsi" w:hAnsiTheme="minorHAnsi" w:cstheme="minorHAnsi"/>
          <w:bCs/>
          <w:color w:val="auto"/>
          <w:sz w:val="20"/>
        </w:rPr>
      </w:pPr>
      <w:r w:rsidRPr="00C1487D">
        <w:rPr>
          <w:rFonts w:asciiTheme="minorHAnsi" w:hAnsiTheme="minorHAnsi" w:cstheme="minorHAnsi"/>
          <w:bCs/>
          <w:color w:val="auto"/>
          <w:sz w:val="20"/>
        </w:rPr>
        <w:t>•</w:t>
      </w:r>
      <w:r w:rsidRPr="00C1487D">
        <w:rPr>
          <w:rFonts w:asciiTheme="minorHAnsi" w:hAnsiTheme="minorHAnsi" w:cstheme="minorHAnsi"/>
          <w:bCs/>
          <w:color w:val="auto"/>
          <w:sz w:val="20"/>
        </w:rPr>
        <w:tab/>
        <w:t xml:space="preserve">Call the emergency </w:t>
      </w:r>
      <w:proofErr w:type="gramStart"/>
      <w:r w:rsidRPr="00C1487D">
        <w:rPr>
          <w:rFonts w:asciiTheme="minorHAnsi" w:hAnsiTheme="minorHAnsi" w:cstheme="minorHAnsi"/>
          <w:bCs/>
          <w:color w:val="auto"/>
          <w:sz w:val="20"/>
        </w:rPr>
        <w:t>services;</w:t>
      </w:r>
      <w:proofErr w:type="gramEnd"/>
    </w:p>
    <w:p w14:paraId="5E526E6F" w14:textId="77777777" w:rsidR="00C1487D" w:rsidRPr="00C1487D" w:rsidRDefault="00C1487D" w:rsidP="00C1487D">
      <w:pPr>
        <w:ind w:left="426" w:hanging="426"/>
        <w:jc w:val="both"/>
        <w:rPr>
          <w:rFonts w:asciiTheme="minorHAnsi" w:hAnsiTheme="minorHAnsi" w:cstheme="minorHAnsi"/>
          <w:bCs/>
          <w:color w:val="auto"/>
          <w:sz w:val="20"/>
        </w:rPr>
      </w:pPr>
      <w:r w:rsidRPr="00C1487D">
        <w:rPr>
          <w:rFonts w:asciiTheme="minorHAnsi" w:hAnsiTheme="minorHAnsi" w:cstheme="minorHAnsi"/>
          <w:bCs/>
          <w:color w:val="auto"/>
          <w:sz w:val="20"/>
        </w:rPr>
        <w:t>•</w:t>
      </w:r>
      <w:r w:rsidRPr="00C1487D">
        <w:rPr>
          <w:rFonts w:asciiTheme="minorHAnsi" w:hAnsiTheme="minorHAnsi" w:cstheme="minorHAnsi"/>
          <w:bCs/>
          <w:color w:val="auto"/>
          <w:sz w:val="20"/>
        </w:rPr>
        <w:tab/>
        <w:t>Ensure that all operatives leave the building immediately and make their way to the assembly point.</w:t>
      </w:r>
    </w:p>
    <w:p w14:paraId="1B637F5A" w14:textId="77777777" w:rsidR="00C1487D" w:rsidRPr="00C1487D" w:rsidRDefault="00C1487D" w:rsidP="00C1487D">
      <w:pPr>
        <w:jc w:val="both"/>
        <w:rPr>
          <w:rFonts w:asciiTheme="minorHAnsi" w:hAnsiTheme="minorHAnsi" w:cstheme="minorHAnsi"/>
          <w:bCs/>
          <w:color w:val="auto"/>
          <w:sz w:val="20"/>
        </w:rPr>
      </w:pPr>
    </w:p>
    <w:p w14:paraId="2134F4D1" w14:textId="5319702B" w:rsidR="009C1362" w:rsidRPr="00C1487D" w:rsidRDefault="00C1487D" w:rsidP="00C1487D">
      <w:pPr>
        <w:jc w:val="both"/>
        <w:rPr>
          <w:rFonts w:asciiTheme="minorHAnsi" w:hAnsiTheme="minorHAnsi" w:cstheme="minorHAnsi"/>
          <w:bCs/>
          <w:color w:val="auto"/>
          <w:sz w:val="20"/>
        </w:rPr>
      </w:pPr>
      <w:r w:rsidRPr="00C1487D">
        <w:rPr>
          <w:rFonts w:asciiTheme="minorHAnsi" w:hAnsiTheme="minorHAnsi" w:cstheme="minorHAnsi"/>
          <w:bCs/>
          <w:color w:val="auto"/>
          <w:sz w:val="20"/>
        </w:rPr>
        <w:t xml:space="preserve">A fire extinguisher will be available for use during the works provided by </w:t>
      </w:r>
      <w:proofErr w:type="spellStart"/>
      <w:r w:rsidRPr="00C1487D">
        <w:rPr>
          <w:rFonts w:asciiTheme="minorHAnsi" w:hAnsiTheme="minorHAnsi" w:cstheme="minorHAnsi"/>
          <w:bCs/>
          <w:color w:val="auto"/>
          <w:sz w:val="20"/>
        </w:rPr>
        <w:t>Seaxe</w:t>
      </w:r>
      <w:proofErr w:type="spellEnd"/>
      <w:r w:rsidRPr="00C1487D">
        <w:rPr>
          <w:rFonts w:asciiTheme="minorHAnsi" w:hAnsiTheme="minorHAnsi" w:cstheme="minorHAnsi"/>
          <w:bCs/>
          <w:color w:val="auto"/>
          <w:sz w:val="20"/>
        </w:rPr>
        <w:t xml:space="preserve"> Contract Services Limited.</w:t>
      </w:r>
    </w:p>
    <w:p w14:paraId="07AA4534" w14:textId="77777777" w:rsidR="00C1487D" w:rsidRDefault="00C1487D" w:rsidP="00A552CD">
      <w:pPr>
        <w:rPr>
          <w:rFonts w:asciiTheme="minorHAnsi" w:hAnsiTheme="minorHAnsi" w:cstheme="minorHAnsi"/>
          <w:bCs/>
          <w:color w:val="auto"/>
          <w:sz w:val="20"/>
        </w:rPr>
      </w:pPr>
    </w:p>
    <w:p w14:paraId="07A0B492" w14:textId="3FFDA8D4" w:rsidR="00A552CD" w:rsidRPr="00C1487D" w:rsidRDefault="00C1487D" w:rsidP="00A552CD">
      <w:pPr>
        <w:rPr>
          <w:rFonts w:asciiTheme="minorHAnsi" w:hAnsiTheme="minorHAnsi" w:cstheme="minorHAnsi"/>
          <w:b/>
          <w:color w:val="auto"/>
          <w:sz w:val="20"/>
          <w:u w:val="single"/>
        </w:rPr>
      </w:pPr>
      <w:r w:rsidRPr="00C1487D">
        <w:rPr>
          <w:rFonts w:asciiTheme="minorHAnsi" w:hAnsiTheme="minorHAnsi" w:cstheme="minorHAnsi"/>
          <w:b/>
          <w:color w:val="auto"/>
          <w:sz w:val="20"/>
          <w:u w:val="single"/>
        </w:rPr>
        <w:t>WASTE AND HOUSEKEEPING</w:t>
      </w:r>
    </w:p>
    <w:p w14:paraId="3B3BF2D2" w14:textId="77777777" w:rsidR="00A552CD" w:rsidRPr="0088565E" w:rsidRDefault="00A552CD" w:rsidP="00A552CD">
      <w:pPr>
        <w:rPr>
          <w:rFonts w:asciiTheme="minorHAnsi" w:hAnsiTheme="minorHAnsi" w:cstheme="minorHAnsi"/>
          <w:color w:val="008000"/>
          <w:sz w:val="20"/>
        </w:rPr>
      </w:pPr>
    </w:p>
    <w:p w14:paraId="0983390E" w14:textId="77777777" w:rsidR="00C1487D" w:rsidRDefault="00A552CD" w:rsidP="00A552CD">
      <w:pPr>
        <w:jc w:val="both"/>
        <w:rPr>
          <w:rFonts w:asciiTheme="minorHAnsi" w:hAnsiTheme="minorHAnsi" w:cstheme="minorHAnsi"/>
          <w:color w:val="auto"/>
          <w:sz w:val="20"/>
        </w:rPr>
      </w:pPr>
      <w:r w:rsidRPr="0088565E">
        <w:rPr>
          <w:rFonts w:asciiTheme="minorHAnsi" w:hAnsiTheme="minorHAnsi" w:cstheme="minorHAnsi"/>
          <w:color w:val="auto"/>
          <w:sz w:val="20"/>
        </w:rPr>
        <w:t xml:space="preserve">Waste materials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removed from the work area </w:t>
      </w:r>
      <w:r w:rsidR="009F4C21" w:rsidRPr="0088565E">
        <w:rPr>
          <w:rFonts w:asciiTheme="minorHAnsi" w:hAnsiTheme="minorHAnsi" w:cstheme="minorHAnsi"/>
          <w:color w:val="auto"/>
          <w:sz w:val="20"/>
        </w:rPr>
        <w:t xml:space="preserve">where possible </w:t>
      </w:r>
      <w:r w:rsidRPr="0088565E">
        <w:rPr>
          <w:rFonts w:asciiTheme="minorHAnsi" w:hAnsiTheme="minorHAnsi" w:cstheme="minorHAnsi"/>
          <w:color w:val="auto"/>
          <w:sz w:val="20"/>
        </w:rPr>
        <w:t>using wheeled bins</w:t>
      </w:r>
      <w:r w:rsidR="009F4C21" w:rsidRPr="0088565E">
        <w:rPr>
          <w:rFonts w:asciiTheme="minorHAnsi" w:hAnsiTheme="minorHAnsi" w:cstheme="minorHAnsi"/>
          <w:color w:val="auto"/>
          <w:sz w:val="20"/>
        </w:rPr>
        <w:t xml:space="preserve"> t</w:t>
      </w:r>
      <w:r w:rsidRPr="0088565E">
        <w:rPr>
          <w:rFonts w:asciiTheme="minorHAnsi" w:hAnsiTheme="minorHAnsi" w:cstheme="minorHAnsi"/>
          <w:color w:val="auto"/>
          <w:sz w:val="20"/>
        </w:rPr>
        <w:t xml:space="preserve">o a </w:t>
      </w:r>
      <w:r w:rsidR="009F4C21" w:rsidRPr="0088565E">
        <w:rPr>
          <w:rFonts w:asciiTheme="minorHAnsi" w:hAnsiTheme="minorHAnsi" w:cstheme="minorHAnsi"/>
          <w:color w:val="auto"/>
          <w:sz w:val="20"/>
        </w:rPr>
        <w:t>skip</w:t>
      </w:r>
      <w:r w:rsidRPr="0088565E">
        <w:rPr>
          <w:rFonts w:asciiTheme="minorHAnsi" w:hAnsiTheme="minorHAnsi" w:cstheme="minorHAnsi"/>
          <w:color w:val="auto"/>
          <w:sz w:val="20"/>
        </w:rPr>
        <w:t xml:space="preserve">. The bombing of materials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not be permitted at any time during the project. Waste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not be allowed to accumulate into an amount that may restrict access or egress or poses a haz</w:t>
      </w:r>
      <w:r w:rsidR="009D1D6F" w:rsidRPr="0088565E">
        <w:rPr>
          <w:rFonts w:asciiTheme="minorHAnsi" w:hAnsiTheme="minorHAnsi" w:cstheme="minorHAnsi"/>
          <w:color w:val="auto"/>
          <w:sz w:val="20"/>
        </w:rPr>
        <w:t xml:space="preserve">ard through trips etc. </w:t>
      </w:r>
    </w:p>
    <w:p w14:paraId="002C96E8" w14:textId="77777777" w:rsidR="00C1487D" w:rsidRDefault="00C1487D" w:rsidP="00A552CD">
      <w:pPr>
        <w:jc w:val="both"/>
        <w:rPr>
          <w:rFonts w:asciiTheme="minorHAnsi" w:hAnsiTheme="minorHAnsi" w:cstheme="minorHAnsi"/>
          <w:color w:val="auto"/>
          <w:sz w:val="20"/>
        </w:rPr>
      </w:pPr>
    </w:p>
    <w:p w14:paraId="05DF3B75" w14:textId="7C20042F" w:rsidR="00A552CD" w:rsidRPr="0088565E" w:rsidRDefault="00A552CD" w:rsidP="00A552CD">
      <w:pPr>
        <w:jc w:val="both"/>
        <w:rPr>
          <w:rFonts w:asciiTheme="minorHAnsi" w:hAnsiTheme="minorHAnsi" w:cstheme="minorHAnsi"/>
          <w:color w:val="auto"/>
          <w:sz w:val="20"/>
        </w:rPr>
      </w:pPr>
      <w:r w:rsidRPr="0088565E">
        <w:rPr>
          <w:rFonts w:asciiTheme="minorHAnsi" w:hAnsiTheme="minorHAnsi" w:cstheme="minorHAnsi"/>
          <w:color w:val="auto"/>
          <w:sz w:val="20"/>
        </w:rPr>
        <w:t xml:space="preserve">All debris, waste and unused material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removed from the working area at the end of the works by </w:t>
      </w:r>
      <w:proofErr w:type="spellStart"/>
      <w:r w:rsidR="00C1487D" w:rsidRPr="0088565E">
        <w:rPr>
          <w:rFonts w:asciiTheme="minorHAnsi" w:hAnsiTheme="minorHAnsi" w:cstheme="minorHAnsi"/>
          <w:sz w:val="20"/>
        </w:rPr>
        <w:t>Seaxe</w:t>
      </w:r>
      <w:proofErr w:type="spellEnd"/>
      <w:r w:rsidR="00C1487D" w:rsidRPr="0088565E">
        <w:rPr>
          <w:rFonts w:asciiTheme="minorHAnsi" w:hAnsiTheme="minorHAnsi" w:cstheme="minorHAnsi"/>
          <w:sz w:val="20"/>
        </w:rPr>
        <w:t xml:space="preserve"> Contract Services Limited</w:t>
      </w:r>
      <w:r w:rsidRPr="0088565E">
        <w:rPr>
          <w:rFonts w:asciiTheme="minorHAnsi" w:hAnsiTheme="minorHAnsi" w:cstheme="minorHAnsi"/>
          <w:sz w:val="20"/>
        </w:rPr>
        <w:t xml:space="preserve"> </w:t>
      </w:r>
      <w:r w:rsidRPr="0088565E">
        <w:rPr>
          <w:rFonts w:asciiTheme="minorHAnsi" w:hAnsiTheme="minorHAnsi" w:cstheme="minorHAnsi"/>
          <w:color w:val="auto"/>
          <w:sz w:val="20"/>
        </w:rPr>
        <w:t>and the area left clean and tidy</w:t>
      </w:r>
      <w:r w:rsidR="009D1D6F" w:rsidRPr="0088565E">
        <w:rPr>
          <w:rFonts w:asciiTheme="minorHAnsi" w:hAnsiTheme="minorHAnsi" w:cstheme="minorHAnsi"/>
          <w:color w:val="auto"/>
          <w:sz w:val="20"/>
        </w:rPr>
        <w:t>,</w:t>
      </w:r>
      <w:r w:rsidRPr="0088565E">
        <w:rPr>
          <w:rFonts w:asciiTheme="minorHAnsi" w:hAnsiTheme="minorHAnsi" w:cstheme="minorHAnsi"/>
          <w:color w:val="auto"/>
          <w:sz w:val="20"/>
        </w:rPr>
        <w:t xml:space="preserve"> with waste segregated or removed.</w:t>
      </w:r>
    </w:p>
    <w:p w14:paraId="32B5464E" w14:textId="77777777" w:rsidR="00FB5DFA" w:rsidRPr="0088565E" w:rsidRDefault="00FB5DFA" w:rsidP="007416F5">
      <w:pPr>
        <w:pStyle w:val="Heading7"/>
        <w:jc w:val="both"/>
        <w:rPr>
          <w:rFonts w:asciiTheme="minorHAnsi" w:hAnsiTheme="minorHAnsi" w:cstheme="minorHAnsi"/>
          <w:b/>
          <w:sz w:val="20"/>
          <w:u w:val="none"/>
        </w:rPr>
      </w:pPr>
    </w:p>
    <w:p w14:paraId="6F56EF1B" w14:textId="7B4CEACE" w:rsidR="009C1362" w:rsidRPr="00C1487D" w:rsidRDefault="00C1487D" w:rsidP="007416F5">
      <w:pPr>
        <w:pStyle w:val="Heading7"/>
        <w:jc w:val="both"/>
        <w:rPr>
          <w:rFonts w:asciiTheme="minorHAnsi" w:hAnsiTheme="minorHAnsi" w:cstheme="minorHAnsi"/>
          <w:b/>
          <w:sz w:val="20"/>
        </w:rPr>
      </w:pPr>
      <w:r w:rsidRPr="00C1487D">
        <w:rPr>
          <w:rFonts w:asciiTheme="minorHAnsi" w:hAnsiTheme="minorHAnsi" w:cstheme="minorHAnsi"/>
          <w:b/>
          <w:sz w:val="20"/>
        </w:rPr>
        <w:t>NON STANDARD ACTIVITIES</w:t>
      </w:r>
    </w:p>
    <w:p w14:paraId="751FD7AA" w14:textId="77777777" w:rsidR="007416F5" w:rsidRPr="0088565E" w:rsidRDefault="007416F5" w:rsidP="007416F5">
      <w:pPr>
        <w:keepNext/>
        <w:spacing w:before="240" w:after="60"/>
        <w:jc w:val="both"/>
        <w:outlineLvl w:val="2"/>
        <w:rPr>
          <w:rFonts w:asciiTheme="minorHAnsi" w:hAnsiTheme="minorHAnsi" w:cstheme="minorHAnsi"/>
          <w:color w:val="auto"/>
          <w:sz w:val="20"/>
        </w:rPr>
      </w:pPr>
      <w:r w:rsidRPr="0088565E">
        <w:rPr>
          <w:rFonts w:asciiTheme="minorHAnsi" w:hAnsiTheme="minorHAnsi" w:cstheme="minorHAnsi"/>
          <w:noProof/>
          <w:color w:val="auto"/>
          <w:sz w:val="20"/>
        </w:rPr>
        <w:t xml:space="preserve">This method statement </w:t>
      </w:r>
      <w:r w:rsidR="00226DCA" w:rsidRPr="0088565E">
        <w:rPr>
          <w:rFonts w:asciiTheme="minorHAnsi" w:hAnsiTheme="minorHAnsi" w:cstheme="minorHAnsi"/>
          <w:noProof/>
          <w:color w:val="auto"/>
          <w:sz w:val="20"/>
        </w:rPr>
        <w:t>shall</w:t>
      </w:r>
      <w:r w:rsidRPr="0088565E">
        <w:rPr>
          <w:rFonts w:asciiTheme="minorHAnsi" w:hAnsiTheme="minorHAnsi" w:cstheme="minorHAnsi"/>
          <w:noProof/>
          <w:color w:val="auto"/>
          <w:sz w:val="20"/>
        </w:rPr>
        <w:t xml:space="preserve"> be amended as necessary if the works fall outside the scope of this document or the sequence of work changes.</w:t>
      </w:r>
    </w:p>
    <w:p w14:paraId="61A19482" w14:textId="77777777" w:rsidR="007416F5" w:rsidRPr="0088565E" w:rsidRDefault="007416F5" w:rsidP="007416F5">
      <w:pPr>
        <w:jc w:val="both"/>
        <w:rPr>
          <w:rFonts w:asciiTheme="minorHAnsi" w:hAnsiTheme="minorHAnsi" w:cstheme="minorHAnsi"/>
          <w:color w:val="auto"/>
          <w:sz w:val="20"/>
          <w:u w:val="single"/>
        </w:rPr>
      </w:pPr>
    </w:p>
    <w:p w14:paraId="0ECB33E5" w14:textId="2A2FDA8A" w:rsidR="007416F5" w:rsidRPr="00C1487D" w:rsidRDefault="00C1487D" w:rsidP="007416F5">
      <w:pPr>
        <w:jc w:val="both"/>
        <w:rPr>
          <w:rFonts w:asciiTheme="minorHAnsi" w:hAnsiTheme="minorHAnsi" w:cstheme="minorHAnsi"/>
          <w:b/>
          <w:color w:val="auto"/>
          <w:sz w:val="20"/>
          <w:u w:val="single"/>
        </w:rPr>
      </w:pPr>
      <w:r w:rsidRPr="00C1487D">
        <w:rPr>
          <w:rFonts w:asciiTheme="minorHAnsi" w:hAnsiTheme="minorHAnsi" w:cstheme="minorHAnsi"/>
          <w:b/>
          <w:color w:val="auto"/>
          <w:sz w:val="20"/>
          <w:u w:val="single"/>
        </w:rPr>
        <w:t>AUDIT AND REVIEW</w:t>
      </w:r>
    </w:p>
    <w:p w14:paraId="2492848D" w14:textId="77777777" w:rsidR="007416F5" w:rsidRPr="0088565E" w:rsidRDefault="007416F5" w:rsidP="007416F5">
      <w:pPr>
        <w:jc w:val="both"/>
        <w:rPr>
          <w:rFonts w:asciiTheme="minorHAnsi" w:hAnsiTheme="minorHAnsi" w:cstheme="minorHAnsi"/>
          <w:color w:val="auto"/>
          <w:sz w:val="20"/>
          <w:u w:val="single"/>
        </w:rPr>
      </w:pPr>
    </w:p>
    <w:p w14:paraId="23F3DD15" w14:textId="77777777" w:rsidR="007416F5" w:rsidRPr="0088565E" w:rsidRDefault="007416F5" w:rsidP="007416F5">
      <w:pPr>
        <w:jc w:val="both"/>
        <w:rPr>
          <w:rFonts w:asciiTheme="minorHAnsi" w:hAnsiTheme="minorHAnsi" w:cstheme="minorHAnsi"/>
          <w:color w:val="auto"/>
          <w:sz w:val="20"/>
        </w:rPr>
      </w:pPr>
      <w:r w:rsidRPr="0088565E">
        <w:rPr>
          <w:rFonts w:asciiTheme="minorHAnsi" w:hAnsiTheme="minorHAnsi" w:cstheme="minorHAnsi"/>
          <w:color w:val="auto"/>
          <w:sz w:val="20"/>
        </w:rPr>
        <w:t xml:space="preserve">This document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reviewed on a regular basis and </w:t>
      </w:r>
      <w:proofErr w:type="gramStart"/>
      <w:r w:rsidRPr="0088565E">
        <w:rPr>
          <w:rFonts w:asciiTheme="minorHAnsi" w:hAnsiTheme="minorHAnsi" w:cstheme="minorHAnsi"/>
          <w:color w:val="auto"/>
          <w:sz w:val="20"/>
        </w:rPr>
        <w:t>up dated</w:t>
      </w:r>
      <w:proofErr w:type="gramEnd"/>
      <w:r w:rsidRPr="0088565E">
        <w:rPr>
          <w:rFonts w:asciiTheme="minorHAnsi" w:hAnsiTheme="minorHAnsi" w:cstheme="minorHAnsi"/>
          <w:color w:val="auto"/>
          <w:sz w:val="20"/>
        </w:rPr>
        <w:t xml:space="preserve"> as required or if there is reason to believe that a new hazard has been introduced, a risk has been elevated or if additional controls have been highlighted as being available. Site health and safety inspections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undertaken by our independent safety consultants as requested and a written report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be produced. Supervisors </w:t>
      </w:r>
      <w:r w:rsidR="00226DCA" w:rsidRPr="0088565E">
        <w:rPr>
          <w:rFonts w:asciiTheme="minorHAnsi" w:hAnsiTheme="minorHAnsi" w:cstheme="minorHAnsi"/>
          <w:color w:val="auto"/>
          <w:sz w:val="20"/>
        </w:rPr>
        <w:t>shall</w:t>
      </w:r>
      <w:r w:rsidRPr="0088565E">
        <w:rPr>
          <w:rFonts w:asciiTheme="minorHAnsi" w:hAnsiTheme="minorHAnsi" w:cstheme="minorHAnsi"/>
          <w:color w:val="auto"/>
          <w:sz w:val="20"/>
        </w:rPr>
        <w:t xml:space="preserve"> also review documentation with operatives undertaking the work when communicating the hazards and controls outlined in the document.</w:t>
      </w:r>
    </w:p>
    <w:p w14:paraId="5D752985" w14:textId="77777777" w:rsidR="007416F5" w:rsidRPr="0088565E" w:rsidRDefault="007416F5" w:rsidP="007416F5">
      <w:pPr>
        <w:rPr>
          <w:rFonts w:asciiTheme="minorHAnsi" w:hAnsiTheme="minorHAnsi" w:cstheme="minorHAnsi"/>
          <w:color w:val="auto"/>
          <w:sz w:val="20"/>
        </w:rPr>
      </w:pPr>
    </w:p>
    <w:p w14:paraId="72C6CAAD" w14:textId="77777777" w:rsidR="007416F5" w:rsidRPr="0088565E" w:rsidRDefault="007416F5" w:rsidP="007416F5">
      <w:pPr>
        <w:rPr>
          <w:rFonts w:asciiTheme="minorHAnsi" w:hAnsiTheme="minorHAnsi" w:cstheme="minorHAnsi"/>
          <w:color w:val="auto"/>
          <w:sz w:val="20"/>
        </w:rPr>
      </w:pPr>
    </w:p>
    <w:p w14:paraId="4F5A3640" w14:textId="77777777" w:rsidR="007416F5" w:rsidRPr="0088565E" w:rsidRDefault="007416F5" w:rsidP="007416F5">
      <w:pPr>
        <w:rPr>
          <w:rFonts w:asciiTheme="minorHAnsi" w:hAnsiTheme="minorHAnsi" w:cstheme="minorHAnsi"/>
          <w:color w:val="auto"/>
          <w:sz w:val="20"/>
        </w:rPr>
      </w:pPr>
    </w:p>
    <w:p w14:paraId="52E00233" w14:textId="77777777" w:rsidR="007416F5" w:rsidRPr="0088565E" w:rsidRDefault="007416F5" w:rsidP="007416F5">
      <w:pPr>
        <w:rPr>
          <w:rFonts w:asciiTheme="minorHAnsi" w:hAnsiTheme="minorHAnsi" w:cstheme="minorHAnsi"/>
          <w:color w:val="auto"/>
          <w:sz w:val="20"/>
        </w:rPr>
      </w:pPr>
    </w:p>
    <w:p w14:paraId="76C14D45" w14:textId="77777777" w:rsidR="007416F5" w:rsidRPr="0088565E" w:rsidRDefault="007416F5" w:rsidP="007416F5">
      <w:pPr>
        <w:rPr>
          <w:rFonts w:asciiTheme="minorHAnsi" w:hAnsiTheme="minorHAnsi" w:cstheme="minorHAnsi"/>
          <w:color w:val="auto"/>
          <w:sz w:val="20"/>
        </w:rPr>
      </w:pPr>
    </w:p>
    <w:p w14:paraId="70BE3BBC" w14:textId="77777777" w:rsidR="007416F5" w:rsidRPr="0088565E" w:rsidRDefault="007416F5" w:rsidP="007416F5">
      <w:pPr>
        <w:rPr>
          <w:rFonts w:asciiTheme="minorHAnsi" w:hAnsiTheme="minorHAnsi" w:cstheme="minorHAnsi"/>
          <w:color w:val="auto"/>
          <w:sz w:val="20"/>
        </w:rPr>
      </w:pPr>
    </w:p>
    <w:p w14:paraId="4D069C3F" w14:textId="77777777" w:rsidR="007416F5" w:rsidRPr="0088565E" w:rsidRDefault="007416F5" w:rsidP="007416F5">
      <w:pPr>
        <w:rPr>
          <w:rFonts w:asciiTheme="minorHAnsi" w:hAnsiTheme="minorHAnsi" w:cstheme="minorHAnsi"/>
          <w:color w:val="auto"/>
          <w:sz w:val="20"/>
        </w:rPr>
      </w:pPr>
    </w:p>
    <w:p w14:paraId="11A50DF5" w14:textId="77777777" w:rsidR="007416F5" w:rsidRPr="0088565E" w:rsidRDefault="007416F5" w:rsidP="007416F5">
      <w:pPr>
        <w:rPr>
          <w:rFonts w:asciiTheme="minorHAnsi" w:hAnsiTheme="minorHAnsi" w:cstheme="minorHAnsi"/>
          <w:color w:val="auto"/>
          <w:sz w:val="20"/>
        </w:rPr>
      </w:pPr>
    </w:p>
    <w:p w14:paraId="04152728" w14:textId="11C26D13" w:rsidR="002662C1" w:rsidRPr="0088565E" w:rsidRDefault="002662C1">
      <w:pPr>
        <w:rPr>
          <w:rFonts w:asciiTheme="minorHAnsi" w:hAnsiTheme="minorHAnsi" w:cstheme="minorHAnsi"/>
          <w:sz w:val="20"/>
        </w:rPr>
      </w:pPr>
      <w:r w:rsidRPr="0088565E">
        <w:rPr>
          <w:rFonts w:asciiTheme="minorHAnsi" w:hAnsiTheme="minorHAnsi" w:cstheme="minorHAnsi"/>
          <w:sz w:val="20"/>
        </w:rP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116"/>
        <w:gridCol w:w="647"/>
        <w:gridCol w:w="686"/>
        <w:gridCol w:w="174"/>
        <w:gridCol w:w="81"/>
        <w:gridCol w:w="321"/>
        <w:gridCol w:w="175"/>
        <w:gridCol w:w="150"/>
        <w:gridCol w:w="234"/>
        <w:gridCol w:w="202"/>
        <w:gridCol w:w="330"/>
        <w:gridCol w:w="129"/>
        <w:gridCol w:w="114"/>
        <w:gridCol w:w="247"/>
        <w:gridCol w:w="189"/>
        <w:gridCol w:w="138"/>
        <w:gridCol w:w="571"/>
        <w:gridCol w:w="553"/>
        <w:gridCol w:w="40"/>
        <w:gridCol w:w="554"/>
        <w:gridCol w:w="58"/>
        <w:gridCol w:w="119"/>
        <w:gridCol w:w="420"/>
        <w:gridCol w:w="74"/>
        <w:gridCol w:w="315"/>
        <w:gridCol w:w="130"/>
        <w:gridCol w:w="1305"/>
      </w:tblGrid>
      <w:tr w:rsidR="00AD5625" w:rsidRPr="0088565E" w14:paraId="281742C4" w14:textId="77777777" w:rsidTr="000B47BE">
        <w:trPr>
          <w:cantSplit/>
          <w:tblCellSpacing w:w="20" w:type="dxa"/>
        </w:trPr>
        <w:tc>
          <w:tcPr>
            <w:tcW w:w="1056" w:type="dxa"/>
            <w:shd w:val="clear" w:color="auto" w:fill="E0E0E0"/>
            <w:vAlign w:val="center"/>
          </w:tcPr>
          <w:p w14:paraId="3A8BD105" w14:textId="395D6F29" w:rsidR="00AD5625" w:rsidRPr="0088565E" w:rsidRDefault="00C1487D" w:rsidP="00AD5625">
            <w:pPr>
              <w:spacing w:before="30" w:after="30"/>
              <w:rPr>
                <w:rFonts w:asciiTheme="minorHAnsi" w:hAnsiTheme="minorHAnsi" w:cstheme="minorHAnsi"/>
                <w:b/>
                <w:bCs/>
                <w:color w:val="auto"/>
                <w:sz w:val="20"/>
              </w:rPr>
            </w:pPr>
            <w:permStart w:id="863723096" w:edGrp="everyone"/>
            <w:r>
              <w:rPr>
                <w:rFonts w:asciiTheme="minorHAnsi" w:hAnsiTheme="minorHAnsi" w:cstheme="minorHAnsi"/>
                <w:b/>
                <w:bCs/>
                <w:color w:val="auto"/>
                <w:sz w:val="20"/>
              </w:rPr>
              <w:lastRenderedPageBreak/>
              <w:t>Produced By:</w:t>
            </w:r>
          </w:p>
        </w:tc>
        <w:tc>
          <w:tcPr>
            <w:tcW w:w="2194" w:type="dxa"/>
            <w:gridSpan w:val="7"/>
            <w:vAlign w:val="center"/>
          </w:tcPr>
          <w:p w14:paraId="20DE7C18" w14:textId="7989A9B7" w:rsidR="00AD5625" w:rsidRPr="0088565E" w:rsidRDefault="00C1487D" w:rsidP="00AD5625">
            <w:pPr>
              <w:spacing w:before="30" w:after="30"/>
              <w:rPr>
                <w:rFonts w:asciiTheme="minorHAnsi" w:hAnsiTheme="minorHAnsi" w:cstheme="minorHAnsi"/>
                <w:b/>
                <w:bCs/>
                <w:color w:val="auto"/>
                <w:sz w:val="20"/>
              </w:rPr>
            </w:pPr>
            <w:r>
              <w:rPr>
                <w:rFonts w:asciiTheme="minorHAnsi" w:hAnsiTheme="minorHAnsi" w:cstheme="minorHAnsi"/>
                <w:b/>
                <w:bCs/>
                <w:color w:val="auto"/>
                <w:sz w:val="20"/>
              </w:rPr>
              <w:t>Lynch Safety Services Ltd</w:t>
            </w:r>
          </w:p>
        </w:tc>
        <w:tc>
          <w:tcPr>
            <w:tcW w:w="1216" w:type="dxa"/>
            <w:gridSpan w:val="6"/>
            <w:shd w:val="clear" w:color="auto" w:fill="D9D9D9"/>
            <w:vAlign w:val="center"/>
          </w:tcPr>
          <w:p w14:paraId="124B5EF1" w14:textId="77777777" w:rsidR="00AD5625" w:rsidRPr="0088565E" w:rsidRDefault="00AD5625" w:rsidP="00AD5625">
            <w:pPr>
              <w:spacing w:before="30" w:after="30"/>
              <w:rPr>
                <w:rFonts w:asciiTheme="minorHAnsi" w:hAnsiTheme="minorHAnsi" w:cstheme="minorHAnsi"/>
                <w:b/>
                <w:bCs/>
                <w:color w:val="auto"/>
                <w:sz w:val="20"/>
              </w:rPr>
            </w:pPr>
            <w:r w:rsidRPr="0088565E">
              <w:rPr>
                <w:rFonts w:asciiTheme="minorHAnsi" w:hAnsiTheme="minorHAnsi" w:cstheme="minorHAnsi"/>
                <w:b/>
                <w:bCs/>
                <w:color w:val="auto"/>
                <w:sz w:val="20"/>
              </w:rPr>
              <w:t>Assessed</w:t>
            </w:r>
          </w:p>
          <w:p w14:paraId="7085FC32" w14:textId="77777777" w:rsidR="00AD5625" w:rsidRPr="0088565E" w:rsidRDefault="00AD5625" w:rsidP="00AD5625">
            <w:pPr>
              <w:spacing w:before="30" w:after="30"/>
              <w:rPr>
                <w:rFonts w:asciiTheme="minorHAnsi" w:hAnsiTheme="minorHAnsi" w:cstheme="minorHAnsi"/>
                <w:b/>
                <w:bCs/>
                <w:color w:val="auto"/>
                <w:sz w:val="20"/>
              </w:rPr>
            </w:pPr>
            <w:r w:rsidRPr="0088565E">
              <w:rPr>
                <w:rFonts w:asciiTheme="minorHAnsi" w:hAnsiTheme="minorHAnsi" w:cstheme="minorHAnsi"/>
                <w:b/>
                <w:bCs/>
                <w:color w:val="auto"/>
                <w:sz w:val="20"/>
              </w:rPr>
              <w:t>By:</w:t>
            </w:r>
          </w:p>
        </w:tc>
        <w:tc>
          <w:tcPr>
            <w:tcW w:w="1451" w:type="dxa"/>
            <w:gridSpan w:val="5"/>
            <w:vAlign w:val="center"/>
          </w:tcPr>
          <w:p w14:paraId="5F28F04A" w14:textId="37A3A844" w:rsidR="00AD5625" w:rsidRPr="0088565E" w:rsidRDefault="00C1487D" w:rsidP="00AD5625">
            <w:pPr>
              <w:spacing w:before="30" w:after="30"/>
              <w:jc w:val="center"/>
              <w:rPr>
                <w:rFonts w:asciiTheme="minorHAnsi" w:hAnsiTheme="minorHAnsi" w:cstheme="minorHAnsi"/>
                <w:b/>
                <w:bCs/>
                <w:color w:val="auto"/>
                <w:sz w:val="20"/>
              </w:rPr>
            </w:pPr>
            <w:r>
              <w:rPr>
                <w:rFonts w:asciiTheme="minorHAnsi" w:hAnsiTheme="minorHAnsi" w:cstheme="minorHAnsi"/>
                <w:b/>
                <w:bCs/>
                <w:color w:val="auto"/>
                <w:sz w:val="20"/>
              </w:rPr>
              <w:t>Kevin Lovett</w:t>
            </w:r>
          </w:p>
        </w:tc>
        <w:tc>
          <w:tcPr>
            <w:tcW w:w="1500" w:type="dxa"/>
            <w:gridSpan w:val="6"/>
            <w:shd w:val="clear" w:color="auto" w:fill="E0E0E0"/>
            <w:vAlign w:val="center"/>
          </w:tcPr>
          <w:p w14:paraId="409736E7" w14:textId="77777777" w:rsidR="00AD5625" w:rsidRPr="0088565E" w:rsidRDefault="00AD5625" w:rsidP="00AD5625">
            <w:pPr>
              <w:spacing w:before="30" w:after="30"/>
              <w:rPr>
                <w:rFonts w:asciiTheme="minorHAnsi" w:hAnsiTheme="minorHAnsi" w:cstheme="minorHAnsi"/>
                <w:b/>
                <w:bCs/>
                <w:color w:val="auto"/>
                <w:sz w:val="20"/>
              </w:rPr>
            </w:pPr>
            <w:r w:rsidRPr="0088565E">
              <w:rPr>
                <w:rFonts w:asciiTheme="minorHAnsi" w:hAnsiTheme="minorHAnsi" w:cstheme="minorHAnsi"/>
                <w:b/>
                <w:bCs/>
                <w:color w:val="auto"/>
                <w:sz w:val="20"/>
              </w:rPr>
              <w:t>Date Prepared:</w:t>
            </w:r>
          </w:p>
        </w:tc>
        <w:tc>
          <w:tcPr>
            <w:tcW w:w="1375" w:type="dxa"/>
            <w:gridSpan w:val="2"/>
            <w:shd w:val="clear" w:color="auto" w:fill="auto"/>
            <w:vAlign w:val="center"/>
          </w:tcPr>
          <w:p w14:paraId="0422049A" w14:textId="3D800D7B" w:rsidR="00AD5625" w:rsidRPr="0088565E" w:rsidRDefault="000B47BE" w:rsidP="00AD5625">
            <w:pPr>
              <w:spacing w:before="30" w:after="30"/>
              <w:rPr>
                <w:rFonts w:asciiTheme="minorHAnsi" w:hAnsiTheme="minorHAnsi" w:cstheme="minorHAnsi"/>
                <w:b/>
                <w:bCs/>
                <w:color w:val="auto"/>
                <w:sz w:val="20"/>
              </w:rPr>
            </w:pPr>
            <w:r>
              <w:rPr>
                <w:rFonts w:asciiTheme="minorHAnsi" w:hAnsiTheme="minorHAnsi" w:cstheme="minorHAnsi"/>
                <w:b/>
                <w:bCs/>
                <w:color w:val="auto"/>
                <w:sz w:val="20"/>
              </w:rPr>
              <w:t>September 2024</w:t>
            </w:r>
          </w:p>
        </w:tc>
      </w:tr>
      <w:tr w:rsidR="00AD5625" w:rsidRPr="0088565E" w14:paraId="12487895" w14:textId="77777777" w:rsidTr="000B47BE">
        <w:trPr>
          <w:cantSplit/>
          <w:trHeight w:val="165"/>
          <w:tblCellSpacing w:w="20" w:type="dxa"/>
        </w:trPr>
        <w:tc>
          <w:tcPr>
            <w:tcW w:w="1056" w:type="dxa"/>
            <w:shd w:val="clear" w:color="auto" w:fill="E0E0E0"/>
            <w:vAlign w:val="center"/>
          </w:tcPr>
          <w:p w14:paraId="1F69233C" w14:textId="77777777" w:rsidR="00AD5625" w:rsidRPr="0088565E" w:rsidRDefault="00AD5625" w:rsidP="00AD5625">
            <w:pPr>
              <w:spacing w:before="30" w:after="30"/>
              <w:rPr>
                <w:rFonts w:asciiTheme="minorHAnsi" w:hAnsiTheme="minorHAnsi" w:cstheme="minorHAnsi"/>
                <w:b/>
                <w:bCs/>
                <w:color w:val="auto"/>
                <w:sz w:val="20"/>
              </w:rPr>
            </w:pPr>
            <w:r w:rsidRPr="0088565E">
              <w:rPr>
                <w:rFonts w:asciiTheme="minorHAnsi" w:hAnsiTheme="minorHAnsi" w:cstheme="minorHAnsi"/>
                <w:b/>
                <w:bCs/>
                <w:color w:val="auto"/>
                <w:sz w:val="20"/>
              </w:rPr>
              <w:t>Task / Activity:</w:t>
            </w:r>
          </w:p>
        </w:tc>
        <w:tc>
          <w:tcPr>
            <w:tcW w:w="7896" w:type="dxa"/>
            <w:gridSpan w:val="26"/>
            <w:vAlign w:val="center"/>
          </w:tcPr>
          <w:p w14:paraId="1F7979F5" w14:textId="5DDC6138" w:rsidR="00AD5625" w:rsidRPr="0088565E" w:rsidRDefault="000B47BE" w:rsidP="00AD5625">
            <w:pPr>
              <w:spacing w:before="30" w:after="30"/>
              <w:rPr>
                <w:rFonts w:asciiTheme="minorHAnsi" w:hAnsiTheme="minorHAnsi" w:cstheme="minorHAnsi"/>
                <w:b/>
                <w:bCs/>
                <w:color w:val="auto"/>
                <w:sz w:val="20"/>
              </w:rPr>
            </w:pPr>
            <w:r>
              <w:rPr>
                <w:rFonts w:asciiTheme="minorHAnsi" w:hAnsiTheme="minorHAnsi" w:cstheme="minorHAnsi"/>
                <w:b/>
                <w:bCs/>
                <w:color w:val="auto"/>
                <w:sz w:val="20"/>
              </w:rPr>
              <w:t>Roofing and repairs</w:t>
            </w:r>
          </w:p>
        </w:tc>
      </w:tr>
      <w:tr w:rsidR="00F41F36" w:rsidRPr="0088565E" w14:paraId="372FEEB4" w14:textId="77777777" w:rsidTr="00987F5B">
        <w:trPr>
          <w:cantSplit/>
          <w:trHeight w:val="617"/>
          <w:tblCellSpacing w:w="20" w:type="dxa"/>
        </w:trPr>
        <w:tc>
          <w:tcPr>
            <w:tcW w:w="1703" w:type="dxa"/>
            <w:gridSpan w:val="2"/>
            <w:vAlign w:val="center"/>
          </w:tcPr>
          <w:p w14:paraId="33CE0246" w14:textId="2C67B0A2" w:rsidR="00F41F36" w:rsidRPr="0088565E" w:rsidRDefault="00F41F36" w:rsidP="00987F5B">
            <w:pPr>
              <w:jc w:val="center"/>
              <w:rPr>
                <w:rFonts w:asciiTheme="minorHAnsi" w:hAnsiTheme="minorHAnsi" w:cstheme="minorHAnsi"/>
                <w:color w:val="auto"/>
                <w:sz w:val="20"/>
              </w:rPr>
            </w:pPr>
            <w:r>
              <w:br w:type="page"/>
            </w:r>
            <w:r w:rsidRPr="0088565E">
              <w:rPr>
                <w:rFonts w:asciiTheme="minorHAnsi" w:hAnsiTheme="minorHAnsi" w:cstheme="minorHAnsi"/>
                <w:color w:val="auto"/>
                <w:sz w:val="20"/>
              </w:rPr>
              <w:t>Risk Assessment Ratings</w:t>
            </w:r>
          </w:p>
        </w:tc>
        <w:tc>
          <w:tcPr>
            <w:tcW w:w="2313" w:type="dxa"/>
            <w:gridSpan w:val="9"/>
            <w:shd w:val="clear" w:color="auto" w:fill="FF0000"/>
            <w:vAlign w:val="center"/>
          </w:tcPr>
          <w:p w14:paraId="0139FD0B" w14:textId="77777777" w:rsidR="00F41F36" w:rsidRPr="0088565E" w:rsidRDefault="00F41F36" w:rsidP="00987F5B">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6-9 High Risk</w:t>
            </w:r>
          </w:p>
        </w:tc>
        <w:tc>
          <w:tcPr>
            <w:tcW w:w="2672" w:type="dxa"/>
            <w:gridSpan w:val="11"/>
            <w:shd w:val="clear" w:color="auto" w:fill="FFC000"/>
            <w:vAlign w:val="center"/>
          </w:tcPr>
          <w:p w14:paraId="28AD38A8" w14:textId="77777777" w:rsidR="00F41F36" w:rsidRPr="0088565E" w:rsidRDefault="00F41F36" w:rsidP="00987F5B">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4 Medium Risk</w:t>
            </w:r>
          </w:p>
        </w:tc>
        <w:tc>
          <w:tcPr>
            <w:tcW w:w="2184" w:type="dxa"/>
            <w:gridSpan w:val="5"/>
            <w:shd w:val="clear" w:color="auto" w:fill="00B050"/>
            <w:vAlign w:val="center"/>
          </w:tcPr>
          <w:p w14:paraId="18635E93" w14:textId="77777777" w:rsidR="00F41F36" w:rsidRPr="0088565E" w:rsidRDefault="00F41F36" w:rsidP="00987F5B">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1-3 Low Risk</w:t>
            </w:r>
          </w:p>
        </w:tc>
      </w:tr>
      <w:tr w:rsidR="00F41F36" w:rsidRPr="0088565E" w14:paraId="2A108B67" w14:textId="77777777" w:rsidTr="00987F5B">
        <w:trPr>
          <w:cantSplit/>
          <w:trHeight w:val="57"/>
          <w:tblCellSpacing w:w="20" w:type="dxa"/>
        </w:trPr>
        <w:tc>
          <w:tcPr>
            <w:tcW w:w="8992" w:type="dxa"/>
            <w:gridSpan w:val="27"/>
            <w:shd w:val="clear" w:color="auto" w:fill="D9D9D9"/>
            <w:vAlign w:val="center"/>
          </w:tcPr>
          <w:p w14:paraId="44E5418D" w14:textId="77777777" w:rsidR="00F41F36" w:rsidRPr="0088565E" w:rsidRDefault="00F41F36" w:rsidP="00987F5B">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Key</w:t>
            </w:r>
          </w:p>
        </w:tc>
      </w:tr>
      <w:tr w:rsidR="00F41F36" w:rsidRPr="0088565E" w14:paraId="6009FCB9" w14:textId="77777777" w:rsidTr="00987F5B">
        <w:trPr>
          <w:cantSplit/>
          <w:trHeight w:val="57"/>
          <w:tblCellSpacing w:w="20" w:type="dxa"/>
        </w:trPr>
        <w:tc>
          <w:tcPr>
            <w:tcW w:w="2644" w:type="dxa"/>
            <w:gridSpan w:val="5"/>
            <w:shd w:val="clear" w:color="auto" w:fill="FFFFFF"/>
            <w:vAlign w:val="center"/>
          </w:tcPr>
          <w:p w14:paraId="57C0A557" w14:textId="77777777" w:rsidR="00F41F36" w:rsidRPr="0088565E" w:rsidRDefault="00F41F36" w:rsidP="00987F5B">
            <w:pPr>
              <w:jc w:val="center"/>
              <w:rPr>
                <w:rFonts w:asciiTheme="minorHAnsi" w:hAnsiTheme="minorHAnsi" w:cstheme="minorHAnsi"/>
                <w:b/>
                <w:color w:val="auto"/>
                <w:sz w:val="20"/>
              </w:rPr>
            </w:pPr>
            <w:r w:rsidRPr="0088565E">
              <w:rPr>
                <w:rFonts w:asciiTheme="minorHAnsi" w:hAnsiTheme="minorHAnsi" w:cstheme="minorHAnsi"/>
                <w:b/>
                <w:color w:val="auto"/>
                <w:sz w:val="20"/>
              </w:rPr>
              <w:t>A</w:t>
            </w:r>
          </w:p>
          <w:p w14:paraId="1493D9EB" w14:textId="77777777" w:rsidR="00F41F36" w:rsidRPr="0088565E" w:rsidRDefault="00F41F36" w:rsidP="00987F5B">
            <w:pPr>
              <w:rPr>
                <w:rFonts w:asciiTheme="minorHAnsi" w:hAnsiTheme="minorHAnsi" w:cstheme="minorHAnsi"/>
                <w:color w:val="auto"/>
                <w:sz w:val="20"/>
              </w:rPr>
            </w:pPr>
            <w:r w:rsidRPr="0088565E">
              <w:rPr>
                <w:rFonts w:asciiTheme="minorHAnsi" w:hAnsiTheme="minorHAnsi" w:cstheme="minorHAnsi"/>
                <w:color w:val="auto"/>
                <w:sz w:val="20"/>
              </w:rPr>
              <w:t>E = Employees</w:t>
            </w:r>
          </w:p>
          <w:p w14:paraId="071BC1A6" w14:textId="77777777" w:rsidR="00F41F36" w:rsidRPr="0088565E" w:rsidRDefault="00F41F36" w:rsidP="00987F5B">
            <w:pPr>
              <w:rPr>
                <w:rFonts w:asciiTheme="minorHAnsi" w:hAnsiTheme="minorHAnsi" w:cstheme="minorHAnsi"/>
                <w:color w:val="auto"/>
                <w:sz w:val="20"/>
              </w:rPr>
            </w:pPr>
            <w:r w:rsidRPr="0088565E">
              <w:rPr>
                <w:rFonts w:asciiTheme="minorHAnsi" w:hAnsiTheme="minorHAnsi" w:cstheme="minorHAnsi"/>
                <w:color w:val="auto"/>
                <w:sz w:val="20"/>
              </w:rPr>
              <w:t>C = Contractors</w:t>
            </w:r>
          </w:p>
          <w:p w14:paraId="4EE0B666" w14:textId="77777777" w:rsidR="00F41F36" w:rsidRPr="0088565E" w:rsidRDefault="00F41F36" w:rsidP="00987F5B">
            <w:pPr>
              <w:rPr>
                <w:rFonts w:asciiTheme="minorHAnsi" w:hAnsiTheme="minorHAnsi" w:cstheme="minorHAnsi"/>
                <w:b/>
                <w:color w:val="FFFFFF"/>
                <w:sz w:val="20"/>
              </w:rPr>
            </w:pPr>
            <w:r w:rsidRPr="0088565E">
              <w:rPr>
                <w:rFonts w:asciiTheme="minorHAnsi" w:hAnsiTheme="minorHAnsi" w:cstheme="minorHAnsi"/>
                <w:color w:val="auto"/>
                <w:sz w:val="20"/>
              </w:rPr>
              <w:t>P = Public / 3</w:t>
            </w:r>
            <w:r w:rsidRPr="0088565E">
              <w:rPr>
                <w:rFonts w:asciiTheme="minorHAnsi" w:hAnsiTheme="minorHAnsi" w:cstheme="minorHAnsi"/>
                <w:color w:val="auto"/>
                <w:sz w:val="20"/>
                <w:vertAlign w:val="superscript"/>
              </w:rPr>
              <w:t>rd</w:t>
            </w:r>
            <w:r w:rsidRPr="0088565E">
              <w:rPr>
                <w:rFonts w:asciiTheme="minorHAnsi" w:hAnsiTheme="minorHAnsi" w:cstheme="minorHAnsi"/>
                <w:color w:val="auto"/>
                <w:sz w:val="20"/>
              </w:rPr>
              <w:t xml:space="preserve"> parties</w:t>
            </w:r>
          </w:p>
        </w:tc>
        <w:tc>
          <w:tcPr>
            <w:tcW w:w="3353" w:type="dxa"/>
            <w:gridSpan w:val="14"/>
            <w:shd w:val="clear" w:color="auto" w:fill="FFFFFF"/>
            <w:vAlign w:val="center"/>
          </w:tcPr>
          <w:p w14:paraId="1DC250A2" w14:textId="77777777" w:rsidR="00F41F36" w:rsidRPr="0088565E" w:rsidRDefault="00F41F36" w:rsidP="00987F5B">
            <w:pPr>
              <w:jc w:val="center"/>
              <w:rPr>
                <w:rFonts w:asciiTheme="minorHAnsi" w:hAnsiTheme="minorHAnsi" w:cstheme="minorHAnsi"/>
                <w:b/>
                <w:color w:val="auto"/>
                <w:sz w:val="20"/>
              </w:rPr>
            </w:pPr>
            <w:r w:rsidRPr="0088565E">
              <w:rPr>
                <w:rFonts w:asciiTheme="minorHAnsi" w:hAnsiTheme="minorHAnsi" w:cstheme="minorHAnsi"/>
                <w:b/>
                <w:color w:val="auto"/>
                <w:sz w:val="20"/>
              </w:rPr>
              <w:t>B</w:t>
            </w:r>
          </w:p>
          <w:p w14:paraId="429C07B4" w14:textId="77777777" w:rsidR="00F41F36" w:rsidRPr="0088565E" w:rsidRDefault="00F41F36" w:rsidP="00987F5B">
            <w:pPr>
              <w:rPr>
                <w:rFonts w:asciiTheme="minorHAnsi" w:hAnsiTheme="minorHAnsi" w:cstheme="minorHAnsi"/>
                <w:color w:val="auto"/>
                <w:sz w:val="20"/>
              </w:rPr>
            </w:pPr>
            <w:r w:rsidRPr="0088565E">
              <w:rPr>
                <w:rFonts w:asciiTheme="minorHAnsi" w:hAnsiTheme="minorHAnsi" w:cstheme="minorHAnsi"/>
                <w:color w:val="auto"/>
                <w:sz w:val="20"/>
              </w:rPr>
              <w:t>3 = Death or Major injury</w:t>
            </w:r>
          </w:p>
          <w:p w14:paraId="76E06EB6" w14:textId="77777777" w:rsidR="00F41F36" w:rsidRPr="0088565E" w:rsidRDefault="00F41F36" w:rsidP="00987F5B">
            <w:pPr>
              <w:rPr>
                <w:rFonts w:asciiTheme="minorHAnsi" w:hAnsiTheme="minorHAnsi" w:cstheme="minorHAnsi"/>
                <w:color w:val="auto"/>
                <w:sz w:val="20"/>
              </w:rPr>
            </w:pPr>
            <w:r w:rsidRPr="0088565E">
              <w:rPr>
                <w:rFonts w:asciiTheme="minorHAnsi" w:hAnsiTheme="minorHAnsi" w:cstheme="minorHAnsi"/>
                <w:color w:val="auto"/>
                <w:sz w:val="20"/>
              </w:rPr>
              <w:t xml:space="preserve">2 = </w:t>
            </w:r>
            <w:proofErr w:type="gramStart"/>
            <w:r w:rsidRPr="0088565E">
              <w:rPr>
                <w:rFonts w:asciiTheme="minorHAnsi" w:hAnsiTheme="minorHAnsi" w:cstheme="minorHAnsi"/>
                <w:color w:val="auto"/>
                <w:sz w:val="20"/>
              </w:rPr>
              <w:t>Reportable  injury</w:t>
            </w:r>
            <w:proofErr w:type="gramEnd"/>
          </w:p>
          <w:p w14:paraId="1B0432A8" w14:textId="77777777" w:rsidR="00F41F36" w:rsidRPr="0088565E" w:rsidRDefault="00F41F36" w:rsidP="00987F5B">
            <w:pPr>
              <w:rPr>
                <w:rFonts w:asciiTheme="minorHAnsi" w:hAnsiTheme="minorHAnsi" w:cstheme="minorHAnsi"/>
                <w:b/>
                <w:color w:val="FFFFFF"/>
                <w:sz w:val="20"/>
              </w:rPr>
            </w:pPr>
            <w:r w:rsidRPr="0088565E">
              <w:rPr>
                <w:rFonts w:asciiTheme="minorHAnsi" w:hAnsiTheme="minorHAnsi" w:cstheme="minorHAnsi"/>
                <w:color w:val="auto"/>
                <w:sz w:val="20"/>
              </w:rPr>
              <w:t>1 = Minor Injury – Time off unlikely</w:t>
            </w:r>
          </w:p>
        </w:tc>
        <w:tc>
          <w:tcPr>
            <w:tcW w:w="2915" w:type="dxa"/>
            <w:gridSpan w:val="8"/>
            <w:shd w:val="clear" w:color="auto" w:fill="FFFFFF"/>
            <w:vAlign w:val="center"/>
          </w:tcPr>
          <w:p w14:paraId="0B18184C" w14:textId="77777777" w:rsidR="00F41F36" w:rsidRPr="0088565E" w:rsidRDefault="00F41F36" w:rsidP="00987F5B">
            <w:pPr>
              <w:jc w:val="center"/>
              <w:rPr>
                <w:rFonts w:asciiTheme="minorHAnsi" w:hAnsiTheme="minorHAnsi" w:cstheme="minorHAnsi"/>
                <w:b/>
                <w:color w:val="auto"/>
                <w:sz w:val="20"/>
              </w:rPr>
            </w:pPr>
            <w:r w:rsidRPr="0088565E">
              <w:rPr>
                <w:rFonts w:asciiTheme="minorHAnsi" w:hAnsiTheme="minorHAnsi" w:cstheme="minorHAnsi"/>
                <w:b/>
                <w:color w:val="auto"/>
                <w:sz w:val="20"/>
              </w:rPr>
              <w:t>C</w:t>
            </w:r>
          </w:p>
          <w:p w14:paraId="3668D71A" w14:textId="77777777" w:rsidR="00F41F36" w:rsidRPr="0088565E" w:rsidRDefault="00F41F36" w:rsidP="00987F5B">
            <w:pPr>
              <w:rPr>
                <w:rFonts w:asciiTheme="minorHAnsi" w:hAnsiTheme="minorHAnsi" w:cstheme="minorHAnsi"/>
                <w:color w:val="auto"/>
                <w:sz w:val="20"/>
              </w:rPr>
            </w:pPr>
            <w:r w:rsidRPr="0088565E">
              <w:rPr>
                <w:rFonts w:asciiTheme="minorHAnsi" w:hAnsiTheme="minorHAnsi" w:cstheme="minorHAnsi"/>
                <w:color w:val="auto"/>
                <w:sz w:val="20"/>
              </w:rPr>
              <w:t>3 = Very likely</w:t>
            </w:r>
          </w:p>
          <w:p w14:paraId="6F10E2D3" w14:textId="77777777" w:rsidR="00F41F36" w:rsidRPr="0088565E" w:rsidRDefault="00F41F36" w:rsidP="00987F5B">
            <w:pPr>
              <w:rPr>
                <w:rFonts w:asciiTheme="minorHAnsi" w:hAnsiTheme="minorHAnsi" w:cstheme="minorHAnsi"/>
                <w:color w:val="auto"/>
                <w:sz w:val="20"/>
              </w:rPr>
            </w:pPr>
            <w:r w:rsidRPr="0088565E">
              <w:rPr>
                <w:rFonts w:asciiTheme="minorHAnsi" w:hAnsiTheme="minorHAnsi" w:cstheme="minorHAnsi"/>
                <w:color w:val="auto"/>
                <w:sz w:val="20"/>
              </w:rPr>
              <w:t>2 = Possible</w:t>
            </w:r>
          </w:p>
          <w:p w14:paraId="75DAA572" w14:textId="77777777" w:rsidR="00F41F36" w:rsidRPr="0088565E" w:rsidRDefault="00F41F36" w:rsidP="00987F5B">
            <w:pPr>
              <w:rPr>
                <w:rFonts w:asciiTheme="minorHAnsi" w:hAnsiTheme="minorHAnsi" w:cstheme="minorHAnsi"/>
                <w:b/>
                <w:color w:val="FFFFFF"/>
                <w:sz w:val="20"/>
              </w:rPr>
            </w:pPr>
            <w:r w:rsidRPr="0088565E">
              <w:rPr>
                <w:rFonts w:asciiTheme="minorHAnsi" w:hAnsiTheme="minorHAnsi" w:cstheme="minorHAnsi"/>
                <w:color w:val="auto"/>
                <w:sz w:val="20"/>
              </w:rPr>
              <w:t>1 = Unlikely or Very Unlikely</w:t>
            </w:r>
          </w:p>
        </w:tc>
      </w:tr>
      <w:tr w:rsidR="00AD5625" w:rsidRPr="0088565E" w14:paraId="10BF3D38" w14:textId="77777777" w:rsidTr="000B47BE">
        <w:trPr>
          <w:cantSplit/>
          <w:tblCellSpacing w:w="20" w:type="dxa"/>
        </w:trPr>
        <w:tc>
          <w:tcPr>
            <w:tcW w:w="2563" w:type="dxa"/>
            <w:gridSpan w:val="4"/>
            <w:vMerge w:val="restart"/>
            <w:vAlign w:val="center"/>
          </w:tcPr>
          <w:p w14:paraId="0146B809" w14:textId="6EF6408D" w:rsidR="00AD5625" w:rsidRPr="0088565E" w:rsidRDefault="00AD5625" w:rsidP="00AD5625">
            <w:pPr>
              <w:spacing w:before="30" w:after="30"/>
              <w:jc w:val="center"/>
              <w:rPr>
                <w:rFonts w:asciiTheme="minorHAnsi" w:hAnsiTheme="minorHAnsi" w:cstheme="minorHAnsi"/>
                <w:b/>
                <w:bCs/>
                <w:i/>
                <w:iCs/>
                <w:color w:val="auto"/>
                <w:sz w:val="20"/>
              </w:rPr>
            </w:pPr>
          </w:p>
        </w:tc>
        <w:tc>
          <w:tcPr>
            <w:tcW w:w="1696" w:type="dxa"/>
            <w:gridSpan w:val="9"/>
            <w:vAlign w:val="center"/>
          </w:tcPr>
          <w:p w14:paraId="110EE4D3" w14:textId="77777777" w:rsidR="00AD5625" w:rsidRPr="0088565E" w:rsidRDefault="00AD5625" w:rsidP="00AD5625">
            <w:pPr>
              <w:spacing w:before="30" w:after="30"/>
              <w:jc w:val="center"/>
              <w:rPr>
                <w:rFonts w:asciiTheme="minorHAnsi" w:hAnsiTheme="minorHAnsi" w:cstheme="minorHAnsi"/>
                <w:b/>
                <w:bCs/>
                <w:i/>
                <w:iCs/>
                <w:color w:val="auto"/>
                <w:sz w:val="20"/>
              </w:rPr>
            </w:pPr>
            <w:r w:rsidRPr="0088565E">
              <w:rPr>
                <w:rFonts w:asciiTheme="minorHAnsi" w:hAnsiTheme="minorHAnsi" w:cstheme="minorHAnsi"/>
                <w:b/>
                <w:bCs/>
                <w:i/>
                <w:iCs/>
                <w:color w:val="auto"/>
                <w:sz w:val="20"/>
              </w:rPr>
              <w:t>A</w:t>
            </w:r>
          </w:p>
        </w:tc>
        <w:tc>
          <w:tcPr>
            <w:tcW w:w="1698" w:type="dxa"/>
            <w:gridSpan w:val="6"/>
            <w:vAlign w:val="center"/>
          </w:tcPr>
          <w:p w14:paraId="036D24EF" w14:textId="77777777" w:rsidR="00AD5625" w:rsidRPr="0088565E" w:rsidRDefault="00AD5625" w:rsidP="00AD5625">
            <w:pPr>
              <w:spacing w:before="30" w:after="30"/>
              <w:jc w:val="center"/>
              <w:rPr>
                <w:rFonts w:asciiTheme="minorHAnsi" w:hAnsiTheme="minorHAnsi" w:cstheme="minorHAnsi"/>
                <w:b/>
                <w:bCs/>
                <w:i/>
                <w:iCs/>
                <w:color w:val="auto"/>
                <w:sz w:val="20"/>
              </w:rPr>
            </w:pPr>
            <w:r w:rsidRPr="0088565E">
              <w:rPr>
                <w:rFonts w:asciiTheme="minorHAnsi" w:hAnsiTheme="minorHAnsi" w:cstheme="minorHAnsi"/>
                <w:b/>
                <w:bCs/>
                <w:i/>
                <w:iCs/>
                <w:color w:val="auto"/>
                <w:sz w:val="20"/>
              </w:rPr>
              <w:t>B</w:t>
            </w:r>
          </w:p>
        </w:tc>
        <w:tc>
          <w:tcPr>
            <w:tcW w:w="1500" w:type="dxa"/>
            <w:gridSpan w:val="6"/>
            <w:vAlign w:val="center"/>
          </w:tcPr>
          <w:p w14:paraId="0D2E9F3C" w14:textId="77777777" w:rsidR="00AD5625" w:rsidRPr="0088565E" w:rsidRDefault="00AD5625" w:rsidP="00AD5625">
            <w:pPr>
              <w:spacing w:before="30" w:after="30"/>
              <w:jc w:val="center"/>
              <w:rPr>
                <w:rFonts w:asciiTheme="minorHAnsi" w:hAnsiTheme="minorHAnsi" w:cstheme="minorHAnsi"/>
                <w:b/>
                <w:bCs/>
                <w:i/>
                <w:iCs/>
                <w:color w:val="auto"/>
                <w:sz w:val="20"/>
              </w:rPr>
            </w:pPr>
            <w:r w:rsidRPr="0088565E">
              <w:rPr>
                <w:rFonts w:asciiTheme="minorHAnsi" w:hAnsiTheme="minorHAnsi" w:cstheme="minorHAnsi"/>
                <w:b/>
                <w:bCs/>
                <w:i/>
                <w:iCs/>
                <w:color w:val="auto"/>
                <w:sz w:val="20"/>
              </w:rPr>
              <w:t>C</w:t>
            </w:r>
          </w:p>
        </w:tc>
        <w:tc>
          <w:tcPr>
            <w:tcW w:w="1375" w:type="dxa"/>
            <w:gridSpan w:val="2"/>
            <w:vAlign w:val="center"/>
          </w:tcPr>
          <w:p w14:paraId="509F77AE" w14:textId="77777777" w:rsidR="00AD5625" w:rsidRPr="0088565E" w:rsidRDefault="00AD5625" w:rsidP="00AD5625">
            <w:pPr>
              <w:spacing w:before="30" w:after="30"/>
              <w:jc w:val="center"/>
              <w:rPr>
                <w:rFonts w:asciiTheme="minorHAnsi" w:hAnsiTheme="minorHAnsi" w:cstheme="minorHAnsi"/>
                <w:b/>
                <w:bCs/>
                <w:i/>
                <w:iCs/>
                <w:color w:val="auto"/>
                <w:sz w:val="20"/>
              </w:rPr>
            </w:pPr>
            <w:r w:rsidRPr="0088565E">
              <w:rPr>
                <w:rFonts w:asciiTheme="minorHAnsi" w:hAnsiTheme="minorHAnsi" w:cstheme="minorHAnsi"/>
                <w:b/>
                <w:bCs/>
                <w:i/>
                <w:iCs/>
                <w:color w:val="auto"/>
                <w:sz w:val="20"/>
              </w:rPr>
              <w:t>D</w:t>
            </w:r>
          </w:p>
        </w:tc>
      </w:tr>
      <w:tr w:rsidR="00AD5625" w:rsidRPr="0088565E" w14:paraId="77FC6BB1" w14:textId="77777777" w:rsidTr="000B47BE">
        <w:trPr>
          <w:cantSplit/>
          <w:trHeight w:val="657"/>
          <w:tblCellSpacing w:w="20" w:type="dxa"/>
        </w:trPr>
        <w:tc>
          <w:tcPr>
            <w:tcW w:w="2563" w:type="dxa"/>
            <w:gridSpan w:val="4"/>
            <w:vMerge/>
            <w:vAlign w:val="center"/>
          </w:tcPr>
          <w:p w14:paraId="139C57D3" w14:textId="77777777" w:rsidR="00AD5625" w:rsidRPr="0088565E" w:rsidRDefault="00AD5625" w:rsidP="00AD5625">
            <w:pPr>
              <w:spacing w:before="30" w:after="30"/>
              <w:jc w:val="center"/>
              <w:rPr>
                <w:rFonts w:asciiTheme="minorHAnsi" w:hAnsiTheme="minorHAnsi" w:cstheme="minorHAnsi"/>
                <w:b/>
                <w:bCs/>
                <w:color w:val="auto"/>
                <w:sz w:val="20"/>
              </w:rPr>
            </w:pPr>
          </w:p>
        </w:tc>
        <w:tc>
          <w:tcPr>
            <w:tcW w:w="1696" w:type="dxa"/>
            <w:gridSpan w:val="9"/>
            <w:shd w:val="clear" w:color="auto" w:fill="E0E0E0"/>
            <w:vAlign w:val="center"/>
          </w:tcPr>
          <w:p w14:paraId="6FE20241" w14:textId="77777777" w:rsidR="00AD5625" w:rsidRPr="0088565E" w:rsidRDefault="00AD5625" w:rsidP="00AD5625">
            <w:pPr>
              <w:spacing w:before="30" w:after="30"/>
              <w:ind w:left="-44"/>
              <w:jc w:val="center"/>
              <w:rPr>
                <w:rFonts w:asciiTheme="minorHAnsi" w:hAnsiTheme="minorHAnsi" w:cstheme="minorHAnsi"/>
                <w:b/>
                <w:bCs/>
                <w:color w:val="auto"/>
                <w:sz w:val="20"/>
              </w:rPr>
            </w:pPr>
            <w:r w:rsidRPr="0088565E">
              <w:rPr>
                <w:rFonts w:asciiTheme="minorHAnsi" w:hAnsiTheme="minorHAnsi" w:cstheme="minorHAnsi"/>
                <w:b/>
                <w:bCs/>
                <w:color w:val="auto"/>
                <w:sz w:val="20"/>
              </w:rPr>
              <w:t>Who’s at Risk?</w:t>
            </w:r>
          </w:p>
        </w:tc>
        <w:tc>
          <w:tcPr>
            <w:tcW w:w="1698" w:type="dxa"/>
            <w:gridSpan w:val="6"/>
            <w:shd w:val="clear" w:color="auto" w:fill="E0E0E0"/>
            <w:vAlign w:val="center"/>
          </w:tcPr>
          <w:p w14:paraId="4C7D7831"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Severity</w:t>
            </w:r>
          </w:p>
        </w:tc>
        <w:tc>
          <w:tcPr>
            <w:tcW w:w="1500" w:type="dxa"/>
            <w:gridSpan w:val="6"/>
            <w:shd w:val="clear" w:color="auto" w:fill="E0E0E0"/>
            <w:vAlign w:val="center"/>
          </w:tcPr>
          <w:p w14:paraId="0478BDF4"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Likelihood</w:t>
            </w:r>
          </w:p>
        </w:tc>
        <w:tc>
          <w:tcPr>
            <w:tcW w:w="1375" w:type="dxa"/>
            <w:gridSpan w:val="2"/>
            <w:shd w:val="clear" w:color="auto" w:fill="E0E0E0"/>
            <w:vAlign w:val="center"/>
          </w:tcPr>
          <w:p w14:paraId="271BFE6D"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Risk Rating</w:t>
            </w:r>
          </w:p>
        </w:tc>
      </w:tr>
      <w:tr w:rsidR="00AD5625" w:rsidRPr="0088565E" w14:paraId="7F9F873B" w14:textId="77777777" w:rsidTr="000B47BE">
        <w:trPr>
          <w:cantSplit/>
          <w:tblCellSpacing w:w="20" w:type="dxa"/>
        </w:trPr>
        <w:tc>
          <w:tcPr>
            <w:tcW w:w="2563" w:type="dxa"/>
            <w:gridSpan w:val="4"/>
            <w:shd w:val="clear" w:color="auto" w:fill="E0E0E0"/>
            <w:vAlign w:val="center"/>
          </w:tcPr>
          <w:p w14:paraId="29BC6C2C" w14:textId="77777777" w:rsidR="00AD5625" w:rsidRPr="0088565E" w:rsidRDefault="00AD5625" w:rsidP="00AD5625">
            <w:pPr>
              <w:keepNext/>
              <w:spacing w:before="30" w:after="30"/>
              <w:jc w:val="center"/>
              <w:outlineLvl w:val="2"/>
              <w:rPr>
                <w:rFonts w:asciiTheme="minorHAnsi" w:hAnsiTheme="minorHAnsi" w:cstheme="minorHAnsi"/>
                <w:bCs/>
                <w:smallCaps/>
                <w:color w:val="auto"/>
                <w:sz w:val="20"/>
              </w:rPr>
            </w:pPr>
            <w:r w:rsidRPr="0088565E">
              <w:rPr>
                <w:rFonts w:asciiTheme="minorHAnsi" w:hAnsiTheme="minorHAnsi" w:cstheme="minorHAnsi"/>
                <w:b/>
                <w:bCs/>
                <w:color w:val="auto"/>
                <w:sz w:val="20"/>
              </w:rPr>
              <w:t>Hazard Identified</w:t>
            </w:r>
          </w:p>
        </w:tc>
        <w:tc>
          <w:tcPr>
            <w:tcW w:w="537" w:type="dxa"/>
            <w:gridSpan w:val="3"/>
            <w:shd w:val="clear" w:color="auto" w:fill="E0E0E0"/>
            <w:vAlign w:val="center"/>
          </w:tcPr>
          <w:p w14:paraId="3C8EAC07"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546" w:type="dxa"/>
            <w:gridSpan w:val="3"/>
            <w:shd w:val="clear" w:color="auto" w:fill="E0E0E0"/>
            <w:vAlign w:val="center"/>
          </w:tcPr>
          <w:p w14:paraId="486A4C6E"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533" w:type="dxa"/>
            <w:gridSpan w:val="3"/>
            <w:shd w:val="clear" w:color="auto" w:fill="E0E0E0"/>
            <w:vAlign w:val="center"/>
          </w:tcPr>
          <w:p w14:paraId="3102E12B"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534" w:type="dxa"/>
            <w:gridSpan w:val="3"/>
            <w:shd w:val="clear" w:color="auto" w:fill="E0E0E0"/>
            <w:vAlign w:val="center"/>
          </w:tcPr>
          <w:p w14:paraId="5684F3DB"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31" w:type="dxa"/>
            <w:shd w:val="clear" w:color="auto" w:fill="E0E0E0"/>
            <w:vAlign w:val="center"/>
          </w:tcPr>
          <w:p w14:paraId="458BEC1B"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553" w:type="dxa"/>
            <w:gridSpan w:val="2"/>
            <w:shd w:val="clear" w:color="auto" w:fill="E0E0E0"/>
            <w:vAlign w:val="center"/>
          </w:tcPr>
          <w:p w14:paraId="23ED8F98"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572" w:type="dxa"/>
            <w:gridSpan w:val="2"/>
            <w:shd w:val="clear" w:color="auto" w:fill="E0E0E0"/>
            <w:vAlign w:val="center"/>
          </w:tcPr>
          <w:p w14:paraId="6BAA6E24"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73" w:type="dxa"/>
            <w:gridSpan w:val="3"/>
            <w:shd w:val="clear" w:color="auto" w:fill="E0E0E0"/>
            <w:vAlign w:val="center"/>
          </w:tcPr>
          <w:p w14:paraId="04505690"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275" w:type="dxa"/>
            <w:shd w:val="clear" w:color="auto" w:fill="E0E0E0"/>
            <w:vAlign w:val="center"/>
          </w:tcPr>
          <w:p w14:paraId="191592FA" w14:textId="77777777" w:rsidR="00AD5625" w:rsidRPr="0088565E" w:rsidRDefault="00AD5625" w:rsidP="00AD562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375" w:type="dxa"/>
            <w:gridSpan w:val="2"/>
            <w:shd w:val="clear" w:color="auto" w:fill="E0E0E0"/>
            <w:vAlign w:val="center"/>
          </w:tcPr>
          <w:p w14:paraId="6BB4514A" w14:textId="77777777" w:rsidR="00AD5625" w:rsidRPr="0088565E" w:rsidRDefault="00AD5625" w:rsidP="00AD5625">
            <w:pPr>
              <w:pStyle w:val="Heading4"/>
              <w:spacing w:before="30" w:after="30"/>
              <w:rPr>
                <w:rFonts w:asciiTheme="minorHAnsi" w:hAnsiTheme="minorHAnsi" w:cstheme="minorHAnsi"/>
                <w:b w:val="0"/>
                <w:bCs w:val="0"/>
                <w:sz w:val="20"/>
                <w:szCs w:val="20"/>
              </w:rPr>
            </w:pPr>
            <w:r w:rsidRPr="0088565E">
              <w:rPr>
                <w:rFonts w:asciiTheme="minorHAnsi" w:hAnsiTheme="minorHAnsi" w:cstheme="minorHAnsi"/>
                <w:sz w:val="20"/>
                <w:szCs w:val="20"/>
              </w:rPr>
              <w:t>B x C = D</w:t>
            </w:r>
          </w:p>
        </w:tc>
      </w:tr>
      <w:tr w:rsidR="002662C1" w:rsidRPr="0088565E" w14:paraId="1906F15B" w14:textId="77777777" w:rsidTr="000B47BE">
        <w:trPr>
          <w:cantSplit/>
          <w:trHeight w:val="113"/>
          <w:tblCellSpacing w:w="20" w:type="dxa"/>
        </w:trPr>
        <w:tc>
          <w:tcPr>
            <w:tcW w:w="2563" w:type="dxa"/>
            <w:gridSpan w:val="4"/>
            <w:vAlign w:val="center"/>
          </w:tcPr>
          <w:p w14:paraId="2613CC4F" w14:textId="77777777" w:rsidR="002662C1" w:rsidRPr="0088565E" w:rsidRDefault="002662C1" w:rsidP="002662C1">
            <w:pPr>
              <w:spacing w:before="50" w:after="50"/>
              <w:jc w:val="center"/>
              <w:rPr>
                <w:rFonts w:asciiTheme="minorHAnsi" w:hAnsiTheme="minorHAnsi" w:cstheme="minorHAnsi"/>
                <w:b/>
                <w:bCs/>
                <w:color w:val="auto"/>
                <w:sz w:val="20"/>
              </w:rPr>
            </w:pPr>
            <w:r w:rsidRPr="0088565E">
              <w:rPr>
                <w:rFonts w:asciiTheme="minorHAnsi" w:hAnsiTheme="minorHAnsi" w:cstheme="minorHAnsi"/>
                <w:b/>
                <w:color w:val="auto"/>
                <w:sz w:val="20"/>
              </w:rPr>
              <w:t>Dust</w:t>
            </w:r>
          </w:p>
        </w:tc>
        <w:tc>
          <w:tcPr>
            <w:tcW w:w="537" w:type="dxa"/>
            <w:gridSpan w:val="3"/>
            <w:vAlign w:val="center"/>
          </w:tcPr>
          <w:p w14:paraId="6091BF80" w14:textId="77777777" w:rsidR="002662C1" w:rsidRPr="0088565E" w:rsidRDefault="002662C1" w:rsidP="002662C1">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46" w:type="dxa"/>
            <w:gridSpan w:val="3"/>
            <w:vAlign w:val="center"/>
          </w:tcPr>
          <w:p w14:paraId="526C724E" w14:textId="77777777" w:rsidR="002662C1" w:rsidRPr="0088565E" w:rsidRDefault="002662C1" w:rsidP="002662C1">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33" w:type="dxa"/>
            <w:gridSpan w:val="3"/>
            <w:vAlign w:val="center"/>
          </w:tcPr>
          <w:p w14:paraId="256A0E40" w14:textId="77777777" w:rsidR="002662C1" w:rsidRPr="0088565E" w:rsidRDefault="002662C1" w:rsidP="002662C1">
            <w:pPr>
              <w:jc w:val="center"/>
              <w:rPr>
                <w:rFonts w:asciiTheme="minorHAnsi" w:hAnsiTheme="minorHAnsi" w:cstheme="minorHAnsi"/>
                <w:b/>
                <w:bCs/>
                <w:color w:val="auto"/>
                <w:sz w:val="20"/>
              </w:rPr>
            </w:pPr>
          </w:p>
        </w:tc>
        <w:tc>
          <w:tcPr>
            <w:tcW w:w="534" w:type="dxa"/>
            <w:gridSpan w:val="3"/>
            <w:vAlign w:val="center"/>
          </w:tcPr>
          <w:p w14:paraId="70B18703" w14:textId="02CCF819" w:rsidR="002662C1" w:rsidRPr="0088565E" w:rsidRDefault="002662C1" w:rsidP="002662C1">
            <w:pPr>
              <w:jc w:val="center"/>
              <w:rPr>
                <w:rFonts w:asciiTheme="minorHAnsi" w:hAnsiTheme="minorHAnsi" w:cstheme="minorHAnsi"/>
                <w:b/>
                <w:bCs/>
                <w:color w:val="auto"/>
                <w:sz w:val="20"/>
              </w:rPr>
            </w:pPr>
          </w:p>
        </w:tc>
        <w:tc>
          <w:tcPr>
            <w:tcW w:w="531" w:type="dxa"/>
            <w:vAlign w:val="center"/>
          </w:tcPr>
          <w:p w14:paraId="65956F28" w14:textId="4EB36102" w:rsidR="002662C1" w:rsidRPr="0088565E" w:rsidRDefault="002662C1" w:rsidP="002662C1">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53" w:type="dxa"/>
            <w:gridSpan w:val="2"/>
            <w:vAlign w:val="center"/>
          </w:tcPr>
          <w:p w14:paraId="30D62F1E" w14:textId="77777777" w:rsidR="002662C1" w:rsidRPr="0088565E" w:rsidRDefault="002662C1" w:rsidP="002662C1">
            <w:pPr>
              <w:jc w:val="center"/>
              <w:rPr>
                <w:rFonts w:asciiTheme="minorHAnsi" w:hAnsiTheme="minorHAnsi" w:cstheme="minorHAnsi"/>
                <w:b/>
                <w:bCs/>
                <w:color w:val="auto"/>
                <w:sz w:val="20"/>
              </w:rPr>
            </w:pPr>
          </w:p>
        </w:tc>
        <w:tc>
          <w:tcPr>
            <w:tcW w:w="572" w:type="dxa"/>
            <w:gridSpan w:val="2"/>
            <w:vAlign w:val="center"/>
          </w:tcPr>
          <w:p w14:paraId="23DA66B8" w14:textId="2628B5A3" w:rsidR="002662C1" w:rsidRPr="0088565E" w:rsidRDefault="002662C1" w:rsidP="002662C1">
            <w:pPr>
              <w:jc w:val="center"/>
              <w:rPr>
                <w:rFonts w:asciiTheme="minorHAnsi" w:hAnsiTheme="minorHAnsi" w:cstheme="minorHAnsi"/>
                <w:b/>
                <w:bCs/>
                <w:color w:val="auto"/>
                <w:sz w:val="20"/>
              </w:rPr>
            </w:pPr>
          </w:p>
        </w:tc>
        <w:tc>
          <w:tcPr>
            <w:tcW w:w="573" w:type="dxa"/>
            <w:gridSpan w:val="3"/>
            <w:vAlign w:val="center"/>
          </w:tcPr>
          <w:p w14:paraId="0CA36C00" w14:textId="529D75A0" w:rsidR="002662C1" w:rsidRPr="0088565E" w:rsidRDefault="002662C1" w:rsidP="002662C1">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275" w:type="dxa"/>
            <w:vAlign w:val="center"/>
          </w:tcPr>
          <w:p w14:paraId="7472F697" w14:textId="77777777" w:rsidR="002662C1" w:rsidRPr="0088565E" w:rsidRDefault="002662C1" w:rsidP="002662C1">
            <w:pPr>
              <w:jc w:val="center"/>
              <w:rPr>
                <w:rFonts w:asciiTheme="minorHAnsi" w:hAnsiTheme="minorHAnsi" w:cstheme="minorHAnsi"/>
                <w:b/>
                <w:bCs/>
                <w:color w:val="auto"/>
                <w:sz w:val="20"/>
              </w:rPr>
            </w:pPr>
          </w:p>
        </w:tc>
        <w:tc>
          <w:tcPr>
            <w:tcW w:w="1375" w:type="dxa"/>
            <w:gridSpan w:val="2"/>
            <w:shd w:val="clear" w:color="auto" w:fill="FFC000"/>
            <w:vAlign w:val="center"/>
          </w:tcPr>
          <w:p w14:paraId="796B00B4" w14:textId="5F192A13" w:rsidR="002662C1" w:rsidRPr="0088565E" w:rsidRDefault="002662C1" w:rsidP="002662C1">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4</w:t>
            </w:r>
          </w:p>
        </w:tc>
      </w:tr>
      <w:tr w:rsidR="002662C1" w:rsidRPr="0088565E" w14:paraId="128B38B4" w14:textId="77777777" w:rsidTr="000B47BE">
        <w:trPr>
          <w:cantSplit/>
          <w:trHeight w:val="283"/>
          <w:tblCellSpacing w:w="20" w:type="dxa"/>
        </w:trPr>
        <w:tc>
          <w:tcPr>
            <w:tcW w:w="7577" w:type="dxa"/>
            <w:gridSpan w:val="25"/>
            <w:shd w:val="clear" w:color="auto" w:fill="E0E0E0"/>
            <w:vAlign w:val="center"/>
          </w:tcPr>
          <w:p w14:paraId="6FD7AFCD" w14:textId="51C06E71" w:rsidR="002662C1" w:rsidRPr="0088565E" w:rsidRDefault="00F41F36" w:rsidP="002662C1">
            <w:pPr>
              <w:jc w:val="center"/>
              <w:rPr>
                <w:rFonts w:asciiTheme="minorHAnsi" w:hAnsiTheme="minorHAnsi" w:cstheme="minorHAnsi"/>
                <w:b/>
                <w:bCs/>
                <w:color w:val="auto"/>
                <w:sz w:val="20"/>
              </w:rPr>
            </w:pPr>
            <w:r>
              <w:br w:type="page"/>
            </w:r>
            <w:r w:rsidR="002662C1" w:rsidRPr="0088565E">
              <w:rPr>
                <w:rFonts w:asciiTheme="minorHAnsi" w:hAnsiTheme="minorHAnsi" w:cstheme="minorHAnsi"/>
                <w:b/>
                <w:bCs/>
                <w:color w:val="auto"/>
                <w:sz w:val="20"/>
              </w:rPr>
              <w:t>Hazard Control Measures</w:t>
            </w:r>
          </w:p>
        </w:tc>
        <w:tc>
          <w:tcPr>
            <w:tcW w:w="1375" w:type="dxa"/>
            <w:gridSpan w:val="2"/>
            <w:shd w:val="clear" w:color="auto" w:fill="E0E0E0"/>
            <w:vAlign w:val="center"/>
          </w:tcPr>
          <w:p w14:paraId="40803C04" w14:textId="77777777" w:rsidR="002662C1" w:rsidRPr="0088565E" w:rsidRDefault="002662C1" w:rsidP="002662C1">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2662C1" w:rsidRPr="0088565E" w14:paraId="6D57F639" w14:textId="77777777" w:rsidTr="000B47BE">
        <w:trPr>
          <w:cantSplit/>
          <w:trHeight w:val="617"/>
          <w:tblCellSpacing w:w="20" w:type="dxa"/>
        </w:trPr>
        <w:tc>
          <w:tcPr>
            <w:tcW w:w="7577" w:type="dxa"/>
            <w:gridSpan w:val="25"/>
            <w:shd w:val="clear" w:color="auto" w:fill="auto"/>
            <w:vAlign w:val="center"/>
          </w:tcPr>
          <w:p w14:paraId="020AFD4D" w14:textId="5AC0B3BB" w:rsidR="002662C1" w:rsidRPr="0088565E" w:rsidRDefault="002662C1" w:rsidP="002662C1">
            <w:pPr>
              <w:numPr>
                <w:ilvl w:val="0"/>
                <w:numId w:val="15"/>
              </w:numPr>
              <w:tabs>
                <w:tab w:val="num" w:pos="432"/>
              </w:tabs>
              <w:ind w:left="431" w:hanging="357"/>
              <w:jc w:val="both"/>
              <w:rPr>
                <w:rFonts w:asciiTheme="minorHAnsi" w:hAnsiTheme="minorHAnsi" w:cstheme="minorHAnsi"/>
                <w:color w:val="auto"/>
                <w:sz w:val="20"/>
              </w:rPr>
            </w:pPr>
            <w:r w:rsidRPr="0088565E">
              <w:rPr>
                <w:rFonts w:asciiTheme="minorHAnsi" w:hAnsiTheme="minorHAnsi" w:cstheme="minorHAnsi"/>
                <w:color w:val="auto"/>
                <w:sz w:val="20"/>
              </w:rPr>
              <w:t>FFP3 dust masks will be worn as a minimum while cutting in progress.</w:t>
            </w:r>
          </w:p>
          <w:p w14:paraId="7AA43761" w14:textId="77777777" w:rsidR="002662C1" w:rsidRPr="0088565E" w:rsidRDefault="002662C1" w:rsidP="002662C1">
            <w:pPr>
              <w:numPr>
                <w:ilvl w:val="0"/>
                <w:numId w:val="15"/>
              </w:numPr>
              <w:tabs>
                <w:tab w:val="num" w:pos="432"/>
              </w:tabs>
              <w:ind w:left="431" w:hanging="357"/>
              <w:jc w:val="both"/>
              <w:rPr>
                <w:rFonts w:asciiTheme="minorHAnsi" w:hAnsiTheme="minorHAnsi" w:cstheme="minorHAnsi"/>
                <w:color w:val="auto"/>
                <w:sz w:val="20"/>
              </w:rPr>
            </w:pPr>
            <w:r w:rsidRPr="0088565E">
              <w:rPr>
                <w:rFonts w:asciiTheme="minorHAnsi" w:hAnsiTheme="minorHAnsi" w:cstheme="minorHAnsi"/>
                <w:color w:val="auto"/>
                <w:sz w:val="20"/>
              </w:rPr>
              <w:t xml:space="preserve">Dust masks shall be available on site and worn if required. This shall be monitored by the Site Supervisor to ensure </w:t>
            </w:r>
            <w:proofErr w:type="gramStart"/>
            <w:r w:rsidRPr="0088565E">
              <w:rPr>
                <w:rFonts w:asciiTheme="minorHAnsi" w:hAnsiTheme="minorHAnsi" w:cstheme="minorHAnsi"/>
                <w:color w:val="auto"/>
                <w:sz w:val="20"/>
              </w:rPr>
              <w:t>compliance;</w:t>
            </w:r>
            <w:proofErr w:type="gramEnd"/>
          </w:p>
          <w:p w14:paraId="08ED7E3A" w14:textId="77777777" w:rsidR="002662C1" w:rsidRPr="0088565E" w:rsidRDefault="002662C1" w:rsidP="002662C1">
            <w:pPr>
              <w:numPr>
                <w:ilvl w:val="0"/>
                <w:numId w:val="15"/>
              </w:numPr>
              <w:tabs>
                <w:tab w:val="num" w:pos="432"/>
              </w:tabs>
              <w:ind w:left="431" w:hanging="357"/>
              <w:jc w:val="both"/>
              <w:rPr>
                <w:rFonts w:asciiTheme="minorHAnsi" w:hAnsiTheme="minorHAnsi" w:cstheme="minorHAnsi"/>
                <w:color w:val="auto"/>
                <w:sz w:val="20"/>
              </w:rPr>
            </w:pPr>
            <w:r w:rsidRPr="0088565E">
              <w:rPr>
                <w:rFonts w:asciiTheme="minorHAnsi" w:hAnsiTheme="minorHAnsi" w:cstheme="minorHAnsi"/>
                <w:color w:val="auto"/>
                <w:sz w:val="20"/>
              </w:rPr>
              <w:t xml:space="preserve">Operatives shall be trained on the correct fitting and checking procedures of their RPE to ensure that a good seal is maintained during use. For all RPE use refer to manufacturer’s </w:t>
            </w:r>
            <w:proofErr w:type="gramStart"/>
            <w:r w:rsidRPr="0088565E">
              <w:rPr>
                <w:rFonts w:asciiTheme="minorHAnsi" w:hAnsiTheme="minorHAnsi" w:cstheme="minorHAnsi"/>
                <w:color w:val="auto"/>
                <w:sz w:val="20"/>
              </w:rPr>
              <w:t>instructions;</w:t>
            </w:r>
            <w:proofErr w:type="gramEnd"/>
          </w:p>
          <w:p w14:paraId="1A10368A" w14:textId="77777777" w:rsidR="002662C1" w:rsidRPr="0088565E" w:rsidRDefault="002662C1" w:rsidP="002662C1">
            <w:pPr>
              <w:numPr>
                <w:ilvl w:val="0"/>
                <w:numId w:val="15"/>
              </w:numPr>
              <w:tabs>
                <w:tab w:val="num" w:pos="432"/>
              </w:tabs>
              <w:ind w:left="431" w:hanging="357"/>
              <w:jc w:val="both"/>
              <w:rPr>
                <w:rFonts w:asciiTheme="minorHAnsi" w:hAnsiTheme="minorHAnsi" w:cstheme="minorHAnsi"/>
                <w:color w:val="auto"/>
                <w:sz w:val="20"/>
              </w:rPr>
            </w:pPr>
            <w:r w:rsidRPr="0088565E">
              <w:rPr>
                <w:rFonts w:asciiTheme="minorHAnsi" w:hAnsiTheme="minorHAnsi" w:cstheme="minorHAnsi"/>
                <w:color w:val="auto"/>
                <w:sz w:val="20"/>
              </w:rPr>
              <w:t xml:space="preserve">Eye protection to be worn with RPE must be compatible. If misting or fogging </w:t>
            </w:r>
            <w:proofErr w:type="gramStart"/>
            <w:r w:rsidRPr="0088565E">
              <w:rPr>
                <w:rFonts w:asciiTheme="minorHAnsi" w:hAnsiTheme="minorHAnsi" w:cstheme="minorHAnsi"/>
                <w:color w:val="auto"/>
                <w:sz w:val="20"/>
              </w:rPr>
              <w:t>occurs</w:t>
            </w:r>
            <w:proofErr w:type="gramEnd"/>
            <w:r w:rsidRPr="0088565E">
              <w:rPr>
                <w:rFonts w:asciiTheme="minorHAnsi" w:hAnsiTheme="minorHAnsi" w:cstheme="minorHAnsi"/>
                <w:color w:val="auto"/>
                <w:sz w:val="20"/>
              </w:rPr>
              <w:t xml:space="preserve"> then stop works and clean lenses and assess whether the RPE is fitting around the bridge of the nose correctly;</w:t>
            </w:r>
          </w:p>
          <w:p w14:paraId="7B08F9D6" w14:textId="77777777" w:rsidR="002662C1" w:rsidRPr="0088565E" w:rsidRDefault="002662C1" w:rsidP="002662C1">
            <w:pPr>
              <w:numPr>
                <w:ilvl w:val="0"/>
                <w:numId w:val="15"/>
              </w:numPr>
              <w:tabs>
                <w:tab w:val="num" w:pos="432"/>
              </w:tabs>
              <w:ind w:left="431" w:hanging="357"/>
              <w:jc w:val="both"/>
              <w:rPr>
                <w:rFonts w:asciiTheme="minorHAnsi" w:hAnsiTheme="minorHAnsi" w:cstheme="minorHAnsi"/>
                <w:color w:val="auto"/>
                <w:sz w:val="20"/>
              </w:rPr>
            </w:pPr>
            <w:r w:rsidRPr="0088565E">
              <w:rPr>
                <w:rFonts w:asciiTheme="minorHAnsi" w:hAnsiTheme="minorHAnsi" w:cstheme="minorHAnsi"/>
                <w:color w:val="auto"/>
                <w:sz w:val="20"/>
              </w:rPr>
              <w:t xml:space="preserve">There shall be no dry sweeping of dust on site. Water is to be added and when this is not possible due to completed works, a vacuum cleaner shall be used.  RPE shall be </w:t>
            </w:r>
            <w:proofErr w:type="gramStart"/>
            <w:r w:rsidRPr="0088565E">
              <w:rPr>
                <w:rFonts w:asciiTheme="minorHAnsi" w:hAnsiTheme="minorHAnsi" w:cstheme="minorHAnsi"/>
                <w:color w:val="auto"/>
                <w:sz w:val="20"/>
              </w:rPr>
              <w:t>worn;</w:t>
            </w:r>
            <w:proofErr w:type="gramEnd"/>
          </w:p>
          <w:p w14:paraId="373DA009" w14:textId="77777777" w:rsidR="002662C1" w:rsidRPr="0088565E" w:rsidRDefault="002662C1" w:rsidP="002662C1">
            <w:pPr>
              <w:numPr>
                <w:ilvl w:val="0"/>
                <w:numId w:val="15"/>
              </w:numPr>
              <w:tabs>
                <w:tab w:val="num" w:pos="432"/>
              </w:tabs>
              <w:ind w:left="431" w:hanging="357"/>
              <w:rPr>
                <w:rFonts w:asciiTheme="minorHAnsi" w:hAnsiTheme="minorHAnsi" w:cstheme="minorHAnsi"/>
                <w:color w:val="auto"/>
                <w:sz w:val="20"/>
              </w:rPr>
            </w:pPr>
            <w:r w:rsidRPr="0088565E">
              <w:rPr>
                <w:rFonts w:asciiTheme="minorHAnsi" w:hAnsiTheme="minorHAnsi" w:cstheme="minorHAnsi"/>
                <w:color w:val="auto"/>
                <w:sz w:val="20"/>
              </w:rPr>
              <w:t xml:space="preserve">In situations whereby dust may enter the eyes during cutting, drilling, etc. safety goggles shall be worn to reduce the risks and monitored by the Site </w:t>
            </w:r>
            <w:proofErr w:type="gramStart"/>
            <w:r w:rsidRPr="0088565E">
              <w:rPr>
                <w:rFonts w:asciiTheme="minorHAnsi" w:hAnsiTheme="minorHAnsi" w:cstheme="minorHAnsi"/>
                <w:color w:val="auto"/>
                <w:sz w:val="20"/>
              </w:rPr>
              <w:t>Supervisor;</w:t>
            </w:r>
            <w:proofErr w:type="gramEnd"/>
          </w:p>
          <w:p w14:paraId="52313F8D" w14:textId="77777777" w:rsidR="002662C1" w:rsidRPr="0088565E" w:rsidRDefault="002662C1" w:rsidP="002662C1">
            <w:pPr>
              <w:numPr>
                <w:ilvl w:val="0"/>
                <w:numId w:val="15"/>
              </w:numPr>
              <w:tabs>
                <w:tab w:val="num" w:pos="432"/>
              </w:tabs>
              <w:ind w:left="431" w:hanging="357"/>
              <w:rPr>
                <w:rFonts w:asciiTheme="minorHAnsi" w:hAnsiTheme="minorHAnsi" w:cstheme="minorHAnsi"/>
                <w:color w:val="auto"/>
                <w:sz w:val="20"/>
              </w:rPr>
            </w:pPr>
            <w:r w:rsidRPr="0088565E">
              <w:rPr>
                <w:rFonts w:asciiTheme="minorHAnsi" w:hAnsiTheme="minorHAnsi" w:cstheme="minorHAnsi"/>
                <w:color w:val="auto"/>
                <w:sz w:val="20"/>
              </w:rPr>
              <w:t>Eye wash stations are to be available on site if there is a risk present.</w:t>
            </w:r>
          </w:p>
        </w:tc>
        <w:tc>
          <w:tcPr>
            <w:tcW w:w="1375" w:type="dxa"/>
            <w:gridSpan w:val="2"/>
            <w:shd w:val="clear" w:color="auto" w:fill="00B050"/>
            <w:vAlign w:val="center"/>
          </w:tcPr>
          <w:p w14:paraId="465FEC99" w14:textId="77777777" w:rsidR="002662C1" w:rsidRPr="0088565E" w:rsidRDefault="002662C1" w:rsidP="002662C1">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Low</w:t>
            </w:r>
          </w:p>
          <w:p w14:paraId="69048465" w14:textId="77777777" w:rsidR="002662C1" w:rsidRPr="0088565E" w:rsidRDefault="002662C1" w:rsidP="002662C1">
            <w:pPr>
              <w:spacing w:before="50" w:after="50"/>
              <w:jc w:val="center"/>
              <w:rPr>
                <w:rFonts w:asciiTheme="minorHAnsi" w:hAnsiTheme="minorHAnsi" w:cstheme="minorHAnsi"/>
                <w:b/>
                <w:bCs/>
                <w:color w:val="FFFFFF"/>
                <w:sz w:val="20"/>
              </w:rPr>
            </w:pPr>
            <w:r w:rsidRPr="0088565E">
              <w:rPr>
                <w:rFonts w:asciiTheme="minorHAnsi" w:hAnsiTheme="minorHAnsi" w:cstheme="minorHAnsi"/>
                <w:b/>
                <w:bCs/>
                <w:color w:val="FFFFFF"/>
                <w:sz w:val="20"/>
              </w:rPr>
              <w:t>(2)</w:t>
            </w:r>
          </w:p>
        </w:tc>
      </w:tr>
      <w:tr w:rsidR="002662C1" w:rsidRPr="0088565E" w14:paraId="129D01AF" w14:textId="77777777" w:rsidTr="00F41F36">
        <w:trPr>
          <w:cantSplit/>
          <w:tblCellSpacing w:w="20" w:type="dxa"/>
        </w:trPr>
        <w:tc>
          <w:tcPr>
            <w:tcW w:w="2389" w:type="dxa"/>
            <w:gridSpan w:val="3"/>
            <w:shd w:val="clear" w:color="auto" w:fill="E0E0E0"/>
            <w:vAlign w:val="center"/>
          </w:tcPr>
          <w:p w14:paraId="4D2D2743" w14:textId="2DBBE7C0" w:rsidR="007F22DA" w:rsidRPr="0088565E" w:rsidRDefault="002662C1" w:rsidP="00B07175">
            <w:pPr>
              <w:keepNext/>
              <w:spacing w:before="30" w:after="30"/>
              <w:jc w:val="center"/>
              <w:outlineLvl w:val="2"/>
              <w:rPr>
                <w:rFonts w:asciiTheme="minorHAnsi" w:hAnsiTheme="minorHAnsi" w:cstheme="minorHAnsi"/>
                <w:bCs/>
                <w:smallCaps/>
                <w:color w:val="auto"/>
                <w:sz w:val="20"/>
              </w:rPr>
            </w:pPr>
            <w:r w:rsidRPr="0088565E">
              <w:rPr>
                <w:sz w:val="20"/>
              </w:rPr>
              <w:br w:type="page"/>
            </w:r>
            <w:r w:rsidR="007F22DA" w:rsidRPr="0088565E">
              <w:rPr>
                <w:rFonts w:asciiTheme="minorHAnsi" w:hAnsiTheme="minorHAnsi" w:cstheme="minorHAnsi"/>
                <w:b/>
                <w:bCs/>
                <w:color w:val="auto"/>
                <w:sz w:val="20"/>
              </w:rPr>
              <w:t>Hazard Identified</w:t>
            </w:r>
          </w:p>
        </w:tc>
        <w:tc>
          <w:tcPr>
            <w:tcW w:w="536" w:type="dxa"/>
            <w:gridSpan w:val="3"/>
            <w:shd w:val="clear" w:color="auto" w:fill="E0E0E0"/>
            <w:vAlign w:val="center"/>
          </w:tcPr>
          <w:p w14:paraId="58481ACB"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519" w:type="dxa"/>
            <w:gridSpan w:val="3"/>
            <w:shd w:val="clear" w:color="auto" w:fill="E0E0E0"/>
            <w:vAlign w:val="center"/>
          </w:tcPr>
          <w:p w14:paraId="6138B556"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621" w:type="dxa"/>
            <w:gridSpan w:val="3"/>
            <w:shd w:val="clear" w:color="auto" w:fill="E0E0E0"/>
            <w:vAlign w:val="center"/>
          </w:tcPr>
          <w:p w14:paraId="57918B0B"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510" w:type="dxa"/>
            <w:gridSpan w:val="3"/>
            <w:shd w:val="clear" w:color="auto" w:fill="E0E0E0"/>
            <w:vAlign w:val="center"/>
          </w:tcPr>
          <w:p w14:paraId="059006EE"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669" w:type="dxa"/>
            <w:gridSpan w:val="2"/>
            <w:shd w:val="clear" w:color="auto" w:fill="E0E0E0"/>
            <w:vAlign w:val="center"/>
          </w:tcPr>
          <w:p w14:paraId="01669B73"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513" w:type="dxa"/>
            <w:shd w:val="clear" w:color="auto" w:fill="E0E0E0"/>
            <w:vAlign w:val="center"/>
          </w:tcPr>
          <w:p w14:paraId="58664D16"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554" w:type="dxa"/>
            <w:gridSpan w:val="2"/>
            <w:shd w:val="clear" w:color="auto" w:fill="E0E0E0"/>
            <w:vAlign w:val="center"/>
          </w:tcPr>
          <w:p w14:paraId="67A83BAD"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57" w:type="dxa"/>
            <w:gridSpan w:val="3"/>
            <w:shd w:val="clear" w:color="auto" w:fill="E0E0E0"/>
            <w:vAlign w:val="center"/>
          </w:tcPr>
          <w:p w14:paraId="3C065CBA"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479" w:type="dxa"/>
            <w:gridSpan w:val="3"/>
            <w:shd w:val="clear" w:color="auto" w:fill="E0E0E0"/>
            <w:vAlign w:val="center"/>
          </w:tcPr>
          <w:p w14:paraId="5B200F3B" w14:textId="77777777" w:rsidR="007F22DA" w:rsidRPr="0088565E" w:rsidRDefault="007F22DA" w:rsidP="00B07175">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245" w:type="dxa"/>
            <w:shd w:val="clear" w:color="auto" w:fill="E0E0E0"/>
            <w:vAlign w:val="center"/>
          </w:tcPr>
          <w:p w14:paraId="77F52518" w14:textId="77777777" w:rsidR="007F22DA" w:rsidRPr="0088565E" w:rsidRDefault="007F22DA" w:rsidP="00B07175">
            <w:pPr>
              <w:keepNext/>
              <w:spacing w:before="30" w:after="30"/>
              <w:jc w:val="center"/>
              <w:outlineLvl w:val="3"/>
              <w:rPr>
                <w:rFonts w:asciiTheme="minorHAnsi" w:hAnsiTheme="minorHAnsi" w:cstheme="minorHAnsi"/>
                <w:b/>
                <w:bCs/>
                <w:color w:val="auto"/>
                <w:sz w:val="20"/>
              </w:rPr>
            </w:pPr>
            <w:r w:rsidRPr="0088565E">
              <w:rPr>
                <w:rFonts w:asciiTheme="minorHAnsi" w:hAnsiTheme="minorHAnsi" w:cstheme="minorHAnsi"/>
                <w:b/>
                <w:bCs/>
                <w:color w:val="auto"/>
                <w:sz w:val="20"/>
              </w:rPr>
              <w:t>B x C = D</w:t>
            </w:r>
          </w:p>
        </w:tc>
      </w:tr>
      <w:tr w:rsidR="002662C1" w:rsidRPr="0088565E" w14:paraId="1BC2EC51" w14:textId="77777777" w:rsidTr="00F41F36">
        <w:trPr>
          <w:cantSplit/>
          <w:trHeight w:val="227"/>
          <w:tblCellSpacing w:w="20" w:type="dxa"/>
        </w:trPr>
        <w:tc>
          <w:tcPr>
            <w:tcW w:w="2389" w:type="dxa"/>
            <w:gridSpan w:val="3"/>
            <w:vAlign w:val="center"/>
          </w:tcPr>
          <w:p w14:paraId="2C5642B5" w14:textId="77777777" w:rsidR="007F22DA" w:rsidRPr="0088565E" w:rsidRDefault="007F22DA" w:rsidP="00B07175">
            <w:pPr>
              <w:spacing w:before="50" w:after="50"/>
              <w:jc w:val="center"/>
              <w:rPr>
                <w:rFonts w:asciiTheme="minorHAnsi" w:hAnsiTheme="minorHAnsi" w:cstheme="minorHAnsi"/>
                <w:b/>
                <w:bCs/>
                <w:color w:val="auto"/>
                <w:sz w:val="20"/>
              </w:rPr>
            </w:pPr>
            <w:r w:rsidRPr="0088565E">
              <w:rPr>
                <w:rFonts w:asciiTheme="minorHAnsi" w:hAnsiTheme="minorHAnsi" w:cstheme="minorHAnsi"/>
                <w:b/>
                <w:bCs/>
                <w:color w:val="auto"/>
                <w:sz w:val="20"/>
              </w:rPr>
              <w:t>Use of tools and equipment</w:t>
            </w:r>
          </w:p>
        </w:tc>
        <w:tc>
          <w:tcPr>
            <w:tcW w:w="536" w:type="dxa"/>
            <w:gridSpan w:val="3"/>
            <w:vAlign w:val="center"/>
          </w:tcPr>
          <w:p w14:paraId="0449F313" w14:textId="77777777" w:rsidR="007F22DA" w:rsidRPr="0088565E" w:rsidRDefault="007F22DA" w:rsidP="00B07175">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9" w:type="dxa"/>
            <w:gridSpan w:val="3"/>
            <w:vAlign w:val="center"/>
          </w:tcPr>
          <w:p w14:paraId="23FEC0CC" w14:textId="77777777" w:rsidR="007F22DA" w:rsidRPr="0088565E" w:rsidRDefault="007F22DA" w:rsidP="00B07175">
            <w:pPr>
              <w:jc w:val="center"/>
              <w:rPr>
                <w:rFonts w:asciiTheme="minorHAnsi" w:hAnsiTheme="minorHAnsi" w:cstheme="minorHAnsi"/>
                <w:b/>
                <w:bCs/>
                <w:color w:val="auto"/>
                <w:sz w:val="20"/>
              </w:rPr>
            </w:pPr>
          </w:p>
        </w:tc>
        <w:tc>
          <w:tcPr>
            <w:tcW w:w="621" w:type="dxa"/>
            <w:gridSpan w:val="3"/>
            <w:vAlign w:val="center"/>
          </w:tcPr>
          <w:p w14:paraId="7F3721FB" w14:textId="77777777" w:rsidR="007F22DA" w:rsidRPr="0088565E" w:rsidRDefault="007F22DA" w:rsidP="00B07175">
            <w:pPr>
              <w:jc w:val="center"/>
              <w:rPr>
                <w:rFonts w:asciiTheme="minorHAnsi" w:hAnsiTheme="minorHAnsi" w:cstheme="minorHAnsi"/>
                <w:b/>
                <w:bCs/>
                <w:color w:val="auto"/>
                <w:sz w:val="20"/>
              </w:rPr>
            </w:pPr>
          </w:p>
        </w:tc>
        <w:tc>
          <w:tcPr>
            <w:tcW w:w="510" w:type="dxa"/>
            <w:gridSpan w:val="3"/>
            <w:vAlign w:val="center"/>
          </w:tcPr>
          <w:p w14:paraId="011F8C27" w14:textId="77777777" w:rsidR="007F22DA" w:rsidRPr="0088565E" w:rsidRDefault="007F22DA" w:rsidP="00B07175">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669" w:type="dxa"/>
            <w:gridSpan w:val="2"/>
            <w:vAlign w:val="center"/>
          </w:tcPr>
          <w:p w14:paraId="32507249" w14:textId="77777777" w:rsidR="007F22DA" w:rsidRPr="0088565E" w:rsidRDefault="007F22DA" w:rsidP="00B07175">
            <w:pPr>
              <w:jc w:val="center"/>
              <w:rPr>
                <w:rFonts w:asciiTheme="minorHAnsi" w:hAnsiTheme="minorHAnsi" w:cstheme="minorHAnsi"/>
                <w:b/>
                <w:bCs/>
                <w:color w:val="auto"/>
                <w:sz w:val="20"/>
              </w:rPr>
            </w:pPr>
          </w:p>
        </w:tc>
        <w:tc>
          <w:tcPr>
            <w:tcW w:w="513" w:type="dxa"/>
            <w:vAlign w:val="center"/>
          </w:tcPr>
          <w:p w14:paraId="533D2440" w14:textId="77777777" w:rsidR="007F22DA" w:rsidRPr="0088565E" w:rsidRDefault="007F22DA" w:rsidP="00B07175">
            <w:pPr>
              <w:jc w:val="center"/>
              <w:rPr>
                <w:rFonts w:asciiTheme="minorHAnsi" w:hAnsiTheme="minorHAnsi" w:cstheme="minorHAnsi"/>
                <w:b/>
                <w:bCs/>
                <w:color w:val="auto"/>
                <w:sz w:val="20"/>
              </w:rPr>
            </w:pPr>
          </w:p>
        </w:tc>
        <w:tc>
          <w:tcPr>
            <w:tcW w:w="554" w:type="dxa"/>
            <w:gridSpan w:val="2"/>
            <w:vAlign w:val="center"/>
          </w:tcPr>
          <w:p w14:paraId="6BA48666" w14:textId="77777777" w:rsidR="007F22DA" w:rsidRPr="0088565E" w:rsidRDefault="007F22DA" w:rsidP="00B07175">
            <w:pPr>
              <w:jc w:val="center"/>
              <w:rPr>
                <w:rFonts w:asciiTheme="minorHAnsi" w:hAnsiTheme="minorHAnsi" w:cstheme="minorHAnsi"/>
                <w:b/>
                <w:bCs/>
                <w:color w:val="auto"/>
                <w:sz w:val="20"/>
              </w:rPr>
            </w:pPr>
          </w:p>
        </w:tc>
        <w:tc>
          <w:tcPr>
            <w:tcW w:w="557" w:type="dxa"/>
            <w:gridSpan w:val="3"/>
            <w:vAlign w:val="center"/>
          </w:tcPr>
          <w:p w14:paraId="21C4E2CE" w14:textId="77777777" w:rsidR="007F22DA" w:rsidRPr="0088565E" w:rsidRDefault="007F22DA" w:rsidP="00B07175">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479" w:type="dxa"/>
            <w:gridSpan w:val="3"/>
            <w:vAlign w:val="center"/>
          </w:tcPr>
          <w:p w14:paraId="193DB41B" w14:textId="77777777" w:rsidR="007F22DA" w:rsidRPr="0088565E" w:rsidRDefault="007F22DA" w:rsidP="00B07175">
            <w:pPr>
              <w:jc w:val="center"/>
              <w:rPr>
                <w:rFonts w:asciiTheme="minorHAnsi" w:hAnsiTheme="minorHAnsi" w:cstheme="minorHAnsi"/>
                <w:b/>
                <w:bCs/>
                <w:color w:val="auto"/>
                <w:sz w:val="20"/>
              </w:rPr>
            </w:pPr>
          </w:p>
        </w:tc>
        <w:tc>
          <w:tcPr>
            <w:tcW w:w="1245" w:type="dxa"/>
            <w:shd w:val="clear" w:color="auto" w:fill="FF0000"/>
            <w:vAlign w:val="center"/>
          </w:tcPr>
          <w:p w14:paraId="6F333D48" w14:textId="77777777" w:rsidR="007F22DA" w:rsidRPr="0088565E" w:rsidRDefault="007F22DA" w:rsidP="00B07175">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6</w:t>
            </w:r>
          </w:p>
        </w:tc>
      </w:tr>
      <w:tr w:rsidR="007F22DA" w:rsidRPr="0088565E" w14:paraId="5CE1F9BE" w14:textId="77777777" w:rsidTr="00F41F36">
        <w:trPr>
          <w:trHeight w:val="397"/>
          <w:tblCellSpacing w:w="20" w:type="dxa"/>
        </w:trPr>
        <w:tc>
          <w:tcPr>
            <w:tcW w:w="7707" w:type="dxa"/>
            <w:gridSpan w:val="26"/>
            <w:shd w:val="clear" w:color="auto" w:fill="E0E0E0"/>
            <w:vAlign w:val="center"/>
          </w:tcPr>
          <w:p w14:paraId="52B1F0B9" w14:textId="77777777" w:rsidR="007F22DA" w:rsidRPr="0088565E" w:rsidRDefault="007F22DA" w:rsidP="00B07175">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Hazard Control Measures</w:t>
            </w:r>
          </w:p>
        </w:tc>
        <w:tc>
          <w:tcPr>
            <w:tcW w:w="1245" w:type="dxa"/>
            <w:shd w:val="clear" w:color="auto" w:fill="E0E0E0"/>
            <w:vAlign w:val="center"/>
          </w:tcPr>
          <w:p w14:paraId="0F6CD2DC" w14:textId="77777777" w:rsidR="007F22DA" w:rsidRPr="0088565E" w:rsidRDefault="007F22DA" w:rsidP="00B07175">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0B47BE" w:rsidRPr="0088565E" w14:paraId="7F8F6817" w14:textId="77777777" w:rsidTr="00F41F36">
        <w:trPr>
          <w:trHeight w:val="397"/>
          <w:tblCellSpacing w:w="20" w:type="dxa"/>
        </w:trPr>
        <w:tc>
          <w:tcPr>
            <w:tcW w:w="7707" w:type="dxa"/>
            <w:gridSpan w:val="26"/>
            <w:vAlign w:val="center"/>
          </w:tcPr>
          <w:p w14:paraId="16B6840C"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Operatives must not use work equipment unless they have received adequate training in its safe use including the hazards that may arise from the use of the equipment and precautions to be </w:t>
            </w:r>
            <w:proofErr w:type="gramStart"/>
            <w:r w:rsidRPr="0088565E">
              <w:rPr>
                <w:rFonts w:asciiTheme="minorHAnsi" w:hAnsiTheme="minorHAnsi" w:cstheme="minorHAnsi"/>
                <w:color w:val="auto"/>
                <w:sz w:val="20"/>
              </w:rPr>
              <w:t>taken;</w:t>
            </w:r>
            <w:proofErr w:type="gramEnd"/>
          </w:p>
          <w:p w14:paraId="72F47D46"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Work equipment must only be used for the purpose for which it is </w:t>
            </w:r>
            <w:proofErr w:type="gramStart"/>
            <w:r w:rsidRPr="0088565E">
              <w:rPr>
                <w:rFonts w:asciiTheme="minorHAnsi" w:hAnsiTheme="minorHAnsi" w:cstheme="minorHAnsi"/>
                <w:color w:val="auto"/>
                <w:sz w:val="20"/>
              </w:rPr>
              <w:t>designed;</w:t>
            </w:r>
            <w:proofErr w:type="gramEnd"/>
          </w:p>
          <w:p w14:paraId="729A9C1E"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 visual check of all work equipment is to be made to check for damage or faults prior to its </w:t>
            </w:r>
            <w:proofErr w:type="gramStart"/>
            <w:r w:rsidRPr="0088565E">
              <w:rPr>
                <w:rFonts w:asciiTheme="minorHAnsi" w:hAnsiTheme="minorHAnsi" w:cstheme="minorHAnsi"/>
                <w:color w:val="auto"/>
                <w:sz w:val="20"/>
              </w:rPr>
              <w:t>use;</w:t>
            </w:r>
            <w:proofErr w:type="gramEnd"/>
          </w:p>
          <w:p w14:paraId="0D6BFB0E"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Defective and unsafe equipment shall be removed from use until it has been repaired by a competent </w:t>
            </w:r>
            <w:proofErr w:type="gramStart"/>
            <w:r w:rsidRPr="0088565E">
              <w:rPr>
                <w:rFonts w:asciiTheme="minorHAnsi" w:hAnsiTheme="minorHAnsi" w:cstheme="minorHAnsi"/>
                <w:color w:val="auto"/>
                <w:sz w:val="20"/>
              </w:rPr>
              <w:t>person;</w:t>
            </w:r>
            <w:proofErr w:type="gramEnd"/>
          </w:p>
          <w:p w14:paraId="028B0814"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Suitable clothing shall be worn when operating power tools. Loose and hanging garments must not be worn due to the risk of </w:t>
            </w:r>
            <w:proofErr w:type="gramStart"/>
            <w:r w:rsidRPr="0088565E">
              <w:rPr>
                <w:rFonts w:asciiTheme="minorHAnsi" w:hAnsiTheme="minorHAnsi" w:cstheme="minorHAnsi"/>
                <w:color w:val="auto"/>
                <w:sz w:val="20"/>
              </w:rPr>
              <w:t>entanglement;</w:t>
            </w:r>
            <w:proofErr w:type="gramEnd"/>
            <w:r w:rsidRPr="0088565E">
              <w:rPr>
                <w:rFonts w:asciiTheme="minorHAnsi" w:hAnsiTheme="minorHAnsi" w:cstheme="minorHAnsi"/>
                <w:color w:val="auto"/>
                <w:sz w:val="20"/>
              </w:rPr>
              <w:t xml:space="preserve"> </w:t>
            </w:r>
          </w:p>
          <w:p w14:paraId="2AC19F63"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Suitable Personal Protective Equipment is to be worn to eliminate the hazards involved e.g. gloves, hearing and eye protection, Respiratory Protective Equipment </w:t>
            </w:r>
            <w:proofErr w:type="gramStart"/>
            <w:r w:rsidRPr="0088565E">
              <w:rPr>
                <w:rFonts w:asciiTheme="minorHAnsi" w:hAnsiTheme="minorHAnsi" w:cstheme="minorHAnsi"/>
                <w:color w:val="auto"/>
                <w:sz w:val="20"/>
              </w:rPr>
              <w:t>etc.;</w:t>
            </w:r>
            <w:proofErr w:type="gramEnd"/>
          </w:p>
          <w:p w14:paraId="610C74AD"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Tools </w:t>
            </w:r>
            <w:proofErr w:type="gramStart"/>
            <w:r w:rsidRPr="0088565E">
              <w:rPr>
                <w:rFonts w:asciiTheme="minorHAnsi" w:hAnsiTheme="minorHAnsi" w:cstheme="minorHAnsi"/>
                <w:color w:val="auto"/>
                <w:sz w:val="20"/>
              </w:rPr>
              <w:t>are not be</w:t>
            </w:r>
            <w:proofErr w:type="gramEnd"/>
            <w:r w:rsidRPr="0088565E">
              <w:rPr>
                <w:rFonts w:asciiTheme="minorHAnsi" w:hAnsiTheme="minorHAnsi" w:cstheme="minorHAnsi"/>
                <w:color w:val="auto"/>
                <w:sz w:val="20"/>
              </w:rPr>
              <w:t xml:space="preserve"> used in areas where there is inadequate space or the risk is raised due to obstacles;</w:t>
            </w:r>
          </w:p>
          <w:p w14:paraId="35E50E47"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lastRenderedPageBreak/>
              <w:t xml:space="preserve">Do not partake in practical jokes or tomfoolery on site. Those ignoring this rule are likely to be dismissed from the </w:t>
            </w:r>
            <w:proofErr w:type="gramStart"/>
            <w:r w:rsidRPr="0088565E">
              <w:rPr>
                <w:rFonts w:asciiTheme="minorHAnsi" w:hAnsiTheme="minorHAnsi" w:cstheme="minorHAnsi"/>
                <w:color w:val="auto"/>
                <w:sz w:val="20"/>
              </w:rPr>
              <w:t>site;</w:t>
            </w:r>
            <w:proofErr w:type="gramEnd"/>
          </w:p>
          <w:p w14:paraId="3CB39046" w14:textId="77777777" w:rsidR="000B47B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Only </w:t>
            </w:r>
            <w:proofErr w:type="gramStart"/>
            <w:r w:rsidRPr="0088565E">
              <w:rPr>
                <w:rFonts w:asciiTheme="minorHAnsi" w:hAnsiTheme="minorHAnsi" w:cstheme="minorHAnsi"/>
                <w:color w:val="auto"/>
                <w:sz w:val="20"/>
              </w:rPr>
              <w:t>110 volt</w:t>
            </w:r>
            <w:proofErr w:type="gramEnd"/>
            <w:r w:rsidRPr="0088565E">
              <w:rPr>
                <w:rFonts w:asciiTheme="minorHAnsi" w:hAnsiTheme="minorHAnsi" w:cstheme="minorHAnsi"/>
                <w:color w:val="auto"/>
                <w:sz w:val="20"/>
              </w:rPr>
              <w:t xml:space="preserve"> equipment shall be used on site and where possible equipment shall be battery powered;</w:t>
            </w:r>
          </w:p>
          <w:p w14:paraId="2F35801B" w14:textId="4B8EB49C" w:rsidR="000B47BE" w:rsidRPr="000B47BE" w:rsidRDefault="000B47BE" w:rsidP="000B47BE">
            <w:pPr>
              <w:numPr>
                <w:ilvl w:val="0"/>
                <w:numId w:val="22"/>
              </w:numPr>
              <w:ind w:left="404"/>
              <w:jc w:val="both"/>
              <w:rPr>
                <w:rFonts w:asciiTheme="minorHAnsi" w:hAnsiTheme="minorHAnsi" w:cstheme="minorHAnsi"/>
                <w:color w:val="auto"/>
                <w:sz w:val="20"/>
              </w:rPr>
            </w:pPr>
            <w:r w:rsidRPr="000B47BE">
              <w:rPr>
                <w:rFonts w:asciiTheme="minorHAnsi" w:hAnsiTheme="minorHAnsi" w:cstheme="minorHAnsi"/>
                <w:color w:val="auto"/>
                <w:sz w:val="20"/>
              </w:rPr>
              <w:t>Ensure all leads are placed out of areas where trips may be caused. Ensure that leads are uncoiled fully when in use.</w:t>
            </w:r>
          </w:p>
        </w:tc>
        <w:tc>
          <w:tcPr>
            <w:tcW w:w="1245" w:type="dxa"/>
            <w:shd w:val="clear" w:color="auto" w:fill="00B050"/>
            <w:vAlign w:val="center"/>
          </w:tcPr>
          <w:p w14:paraId="351454A9"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lastRenderedPageBreak/>
              <w:t>Low</w:t>
            </w:r>
          </w:p>
          <w:p w14:paraId="32805025" w14:textId="68009E80"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FFFFFF"/>
                <w:sz w:val="20"/>
              </w:rPr>
              <w:t>(2)</w:t>
            </w:r>
          </w:p>
        </w:tc>
      </w:tr>
      <w:tr w:rsidR="000B47BE" w:rsidRPr="0088565E" w14:paraId="40D0CA9C" w14:textId="77777777" w:rsidTr="00F41F36">
        <w:trPr>
          <w:cantSplit/>
          <w:tblCellSpacing w:w="20" w:type="dxa"/>
        </w:trPr>
        <w:tc>
          <w:tcPr>
            <w:tcW w:w="2389" w:type="dxa"/>
            <w:gridSpan w:val="3"/>
            <w:shd w:val="clear" w:color="auto" w:fill="E0E0E0"/>
            <w:vAlign w:val="center"/>
          </w:tcPr>
          <w:p w14:paraId="317FE1BD" w14:textId="77777777" w:rsidR="000B47BE" w:rsidRPr="0088565E" w:rsidRDefault="000B47BE" w:rsidP="000B47BE">
            <w:pPr>
              <w:keepNext/>
              <w:spacing w:before="30" w:after="30"/>
              <w:jc w:val="center"/>
              <w:outlineLvl w:val="2"/>
              <w:rPr>
                <w:rFonts w:asciiTheme="minorHAnsi" w:hAnsiTheme="minorHAnsi" w:cstheme="minorHAnsi"/>
                <w:bCs/>
                <w:smallCaps/>
                <w:color w:val="auto"/>
                <w:sz w:val="20"/>
              </w:rPr>
            </w:pPr>
            <w:r w:rsidRPr="0088565E">
              <w:rPr>
                <w:rFonts w:asciiTheme="minorHAnsi" w:hAnsiTheme="minorHAnsi" w:cstheme="minorHAnsi"/>
                <w:b/>
                <w:bCs/>
                <w:color w:val="auto"/>
                <w:sz w:val="20"/>
              </w:rPr>
              <w:t>Hazard Identified</w:t>
            </w:r>
          </w:p>
        </w:tc>
        <w:tc>
          <w:tcPr>
            <w:tcW w:w="536" w:type="dxa"/>
            <w:gridSpan w:val="3"/>
            <w:shd w:val="clear" w:color="auto" w:fill="E0E0E0"/>
            <w:vAlign w:val="center"/>
          </w:tcPr>
          <w:p w14:paraId="1203D160"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519" w:type="dxa"/>
            <w:gridSpan w:val="3"/>
            <w:shd w:val="clear" w:color="auto" w:fill="E0E0E0"/>
            <w:vAlign w:val="center"/>
          </w:tcPr>
          <w:p w14:paraId="37840ED1"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621" w:type="dxa"/>
            <w:gridSpan w:val="3"/>
            <w:shd w:val="clear" w:color="auto" w:fill="E0E0E0"/>
            <w:vAlign w:val="center"/>
          </w:tcPr>
          <w:p w14:paraId="60393194"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510" w:type="dxa"/>
            <w:gridSpan w:val="3"/>
            <w:shd w:val="clear" w:color="auto" w:fill="E0E0E0"/>
            <w:vAlign w:val="center"/>
          </w:tcPr>
          <w:p w14:paraId="0D2FE9D0"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669" w:type="dxa"/>
            <w:gridSpan w:val="2"/>
            <w:shd w:val="clear" w:color="auto" w:fill="E0E0E0"/>
            <w:vAlign w:val="center"/>
          </w:tcPr>
          <w:p w14:paraId="02298B6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513" w:type="dxa"/>
            <w:shd w:val="clear" w:color="auto" w:fill="E0E0E0"/>
            <w:vAlign w:val="center"/>
          </w:tcPr>
          <w:p w14:paraId="0ED4F8A2"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554" w:type="dxa"/>
            <w:gridSpan w:val="2"/>
            <w:shd w:val="clear" w:color="auto" w:fill="E0E0E0"/>
            <w:vAlign w:val="center"/>
          </w:tcPr>
          <w:p w14:paraId="1B532404"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57" w:type="dxa"/>
            <w:gridSpan w:val="3"/>
            <w:shd w:val="clear" w:color="auto" w:fill="E0E0E0"/>
            <w:vAlign w:val="center"/>
          </w:tcPr>
          <w:p w14:paraId="5F996AAB"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479" w:type="dxa"/>
            <w:gridSpan w:val="3"/>
            <w:shd w:val="clear" w:color="auto" w:fill="E0E0E0"/>
            <w:vAlign w:val="center"/>
          </w:tcPr>
          <w:p w14:paraId="1B9E0B5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245" w:type="dxa"/>
            <w:shd w:val="clear" w:color="auto" w:fill="E0E0E0"/>
            <w:vAlign w:val="center"/>
          </w:tcPr>
          <w:p w14:paraId="19252388" w14:textId="77777777" w:rsidR="000B47BE" w:rsidRPr="0088565E" w:rsidRDefault="000B47BE" w:rsidP="000B47BE">
            <w:pPr>
              <w:keepNext/>
              <w:spacing w:before="30" w:after="30"/>
              <w:jc w:val="center"/>
              <w:outlineLvl w:val="3"/>
              <w:rPr>
                <w:rFonts w:asciiTheme="minorHAnsi" w:hAnsiTheme="minorHAnsi" w:cstheme="minorHAnsi"/>
                <w:b/>
                <w:bCs/>
                <w:color w:val="auto"/>
                <w:sz w:val="20"/>
              </w:rPr>
            </w:pPr>
            <w:r w:rsidRPr="0088565E">
              <w:rPr>
                <w:rFonts w:asciiTheme="minorHAnsi" w:hAnsiTheme="minorHAnsi" w:cstheme="minorHAnsi"/>
                <w:b/>
                <w:bCs/>
                <w:color w:val="auto"/>
                <w:sz w:val="20"/>
              </w:rPr>
              <w:t>B x C = D</w:t>
            </w:r>
          </w:p>
        </w:tc>
      </w:tr>
      <w:tr w:rsidR="000B47BE" w:rsidRPr="0088565E" w14:paraId="4F5E3B93" w14:textId="77777777" w:rsidTr="00F41F36">
        <w:trPr>
          <w:cantSplit/>
          <w:trHeight w:val="227"/>
          <w:tblCellSpacing w:w="20" w:type="dxa"/>
        </w:trPr>
        <w:tc>
          <w:tcPr>
            <w:tcW w:w="2389" w:type="dxa"/>
            <w:gridSpan w:val="3"/>
            <w:vAlign w:val="center"/>
          </w:tcPr>
          <w:p w14:paraId="24F990F9"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color w:val="auto"/>
                <w:sz w:val="20"/>
              </w:rPr>
              <w:t>Slips and Trips</w:t>
            </w:r>
          </w:p>
        </w:tc>
        <w:tc>
          <w:tcPr>
            <w:tcW w:w="536" w:type="dxa"/>
            <w:gridSpan w:val="3"/>
            <w:vAlign w:val="center"/>
          </w:tcPr>
          <w:p w14:paraId="153B732E"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9" w:type="dxa"/>
            <w:gridSpan w:val="3"/>
            <w:vAlign w:val="center"/>
          </w:tcPr>
          <w:p w14:paraId="24BE7392" w14:textId="77777777" w:rsidR="000B47BE" w:rsidRPr="0088565E" w:rsidRDefault="000B47BE" w:rsidP="000B47BE">
            <w:pPr>
              <w:jc w:val="center"/>
              <w:rPr>
                <w:rFonts w:asciiTheme="minorHAnsi" w:hAnsiTheme="minorHAnsi" w:cstheme="minorHAnsi"/>
                <w:b/>
                <w:bCs/>
                <w:color w:val="auto"/>
                <w:sz w:val="20"/>
              </w:rPr>
            </w:pPr>
          </w:p>
        </w:tc>
        <w:tc>
          <w:tcPr>
            <w:tcW w:w="621" w:type="dxa"/>
            <w:gridSpan w:val="3"/>
            <w:vAlign w:val="center"/>
          </w:tcPr>
          <w:p w14:paraId="396462EF"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0" w:type="dxa"/>
            <w:gridSpan w:val="3"/>
            <w:vAlign w:val="center"/>
          </w:tcPr>
          <w:p w14:paraId="5B343BD2" w14:textId="77777777" w:rsidR="000B47BE" w:rsidRPr="0088565E" w:rsidRDefault="000B47BE" w:rsidP="000B47BE">
            <w:pPr>
              <w:jc w:val="center"/>
              <w:rPr>
                <w:rFonts w:asciiTheme="minorHAnsi" w:hAnsiTheme="minorHAnsi" w:cstheme="minorHAnsi"/>
                <w:b/>
                <w:bCs/>
                <w:color w:val="auto"/>
                <w:sz w:val="20"/>
              </w:rPr>
            </w:pPr>
          </w:p>
        </w:tc>
        <w:tc>
          <w:tcPr>
            <w:tcW w:w="669" w:type="dxa"/>
            <w:gridSpan w:val="2"/>
            <w:vAlign w:val="center"/>
          </w:tcPr>
          <w:p w14:paraId="7DE7CEB0"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3" w:type="dxa"/>
            <w:vAlign w:val="center"/>
          </w:tcPr>
          <w:p w14:paraId="40F12941" w14:textId="77777777" w:rsidR="000B47BE" w:rsidRPr="0088565E" w:rsidRDefault="000B47BE" w:rsidP="000B47BE">
            <w:pPr>
              <w:jc w:val="center"/>
              <w:rPr>
                <w:rFonts w:asciiTheme="minorHAnsi" w:hAnsiTheme="minorHAnsi" w:cstheme="minorHAnsi"/>
                <w:b/>
                <w:bCs/>
                <w:color w:val="auto"/>
                <w:sz w:val="20"/>
              </w:rPr>
            </w:pPr>
          </w:p>
        </w:tc>
        <w:tc>
          <w:tcPr>
            <w:tcW w:w="554" w:type="dxa"/>
            <w:gridSpan w:val="2"/>
            <w:vAlign w:val="center"/>
          </w:tcPr>
          <w:p w14:paraId="7EC86B11" w14:textId="77777777" w:rsidR="000B47BE" w:rsidRPr="0088565E" w:rsidRDefault="000B47BE" w:rsidP="000B47BE">
            <w:pPr>
              <w:jc w:val="center"/>
              <w:rPr>
                <w:rFonts w:asciiTheme="minorHAnsi" w:hAnsiTheme="minorHAnsi" w:cstheme="minorHAnsi"/>
                <w:b/>
                <w:bCs/>
                <w:color w:val="auto"/>
                <w:sz w:val="20"/>
              </w:rPr>
            </w:pPr>
          </w:p>
        </w:tc>
        <w:tc>
          <w:tcPr>
            <w:tcW w:w="557" w:type="dxa"/>
            <w:gridSpan w:val="3"/>
            <w:vAlign w:val="center"/>
          </w:tcPr>
          <w:p w14:paraId="69C05DD0"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479" w:type="dxa"/>
            <w:gridSpan w:val="3"/>
            <w:vAlign w:val="center"/>
          </w:tcPr>
          <w:p w14:paraId="13DBF179" w14:textId="77777777" w:rsidR="000B47BE" w:rsidRPr="0088565E" w:rsidRDefault="000B47BE" w:rsidP="000B47BE">
            <w:pPr>
              <w:jc w:val="center"/>
              <w:rPr>
                <w:rFonts w:asciiTheme="minorHAnsi" w:hAnsiTheme="minorHAnsi" w:cstheme="minorHAnsi"/>
                <w:b/>
                <w:bCs/>
                <w:color w:val="auto"/>
                <w:sz w:val="20"/>
              </w:rPr>
            </w:pPr>
          </w:p>
        </w:tc>
        <w:tc>
          <w:tcPr>
            <w:tcW w:w="1245" w:type="dxa"/>
            <w:shd w:val="clear" w:color="auto" w:fill="FFC000"/>
            <w:vAlign w:val="center"/>
          </w:tcPr>
          <w:p w14:paraId="77CB5A90"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4</w:t>
            </w:r>
          </w:p>
        </w:tc>
      </w:tr>
      <w:tr w:rsidR="000B47BE" w:rsidRPr="0088565E" w14:paraId="79E5108D" w14:textId="77777777" w:rsidTr="00F41F36">
        <w:trPr>
          <w:trHeight w:val="340"/>
          <w:tblCellSpacing w:w="20" w:type="dxa"/>
        </w:trPr>
        <w:tc>
          <w:tcPr>
            <w:tcW w:w="7707" w:type="dxa"/>
            <w:gridSpan w:val="26"/>
            <w:shd w:val="clear" w:color="auto" w:fill="E0E0E0"/>
            <w:vAlign w:val="center"/>
          </w:tcPr>
          <w:p w14:paraId="4CFBA77D"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Hazard Control Measures</w:t>
            </w:r>
          </w:p>
        </w:tc>
        <w:tc>
          <w:tcPr>
            <w:tcW w:w="1245" w:type="dxa"/>
            <w:shd w:val="clear" w:color="auto" w:fill="E0E0E0"/>
            <w:vAlign w:val="center"/>
          </w:tcPr>
          <w:p w14:paraId="6D553BD3"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0B47BE" w:rsidRPr="0088565E" w14:paraId="1032E1F6" w14:textId="77777777" w:rsidTr="00F41F36">
        <w:trPr>
          <w:trHeight w:val="340"/>
          <w:tblCellSpacing w:w="20" w:type="dxa"/>
        </w:trPr>
        <w:tc>
          <w:tcPr>
            <w:tcW w:w="7707" w:type="dxa"/>
            <w:gridSpan w:val="26"/>
            <w:vAlign w:val="center"/>
          </w:tcPr>
          <w:p w14:paraId="609E5D1A" w14:textId="7173562B"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Operatives must ensure that all trailing leads and cables are positioned </w:t>
            </w:r>
            <w:r>
              <w:rPr>
                <w:rFonts w:asciiTheme="minorHAnsi" w:hAnsiTheme="minorHAnsi" w:cstheme="minorHAnsi"/>
                <w:color w:val="auto"/>
                <w:sz w:val="20"/>
              </w:rPr>
              <w:t xml:space="preserve">to not become a trip </w:t>
            </w:r>
            <w:proofErr w:type="gramStart"/>
            <w:r>
              <w:rPr>
                <w:rFonts w:asciiTheme="minorHAnsi" w:hAnsiTheme="minorHAnsi" w:cstheme="minorHAnsi"/>
                <w:color w:val="auto"/>
                <w:sz w:val="20"/>
              </w:rPr>
              <w:t>hazard</w:t>
            </w:r>
            <w:r w:rsidRPr="0088565E">
              <w:rPr>
                <w:rFonts w:asciiTheme="minorHAnsi" w:hAnsiTheme="minorHAnsi" w:cstheme="minorHAnsi"/>
                <w:color w:val="auto"/>
                <w:sz w:val="20"/>
              </w:rPr>
              <w:t>;</w:t>
            </w:r>
            <w:proofErr w:type="gramEnd"/>
          </w:p>
          <w:p w14:paraId="36669D44"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All spillages are to be reported immediately and cleared using the correct equipment to deal with the particular product (refer to the Material Safety Data Sheet and COSHH assessment for substances</w:t>
            </w:r>
            <w:proofErr w:type="gramStart"/>
            <w:r w:rsidRPr="0088565E">
              <w:rPr>
                <w:rFonts w:asciiTheme="minorHAnsi" w:hAnsiTheme="minorHAnsi" w:cstheme="minorHAnsi"/>
                <w:color w:val="auto"/>
                <w:sz w:val="20"/>
              </w:rPr>
              <w:t>);</w:t>
            </w:r>
            <w:proofErr w:type="gramEnd"/>
          </w:p>
          <w:p w14:paraId="19AC05FC"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All areas of site must be kept clean and clear of </w:t>
            </w:r>
            <w:proofErr w:type="gramStart"/>
            <w:r w:rsidRPr="0088565E">
              <w:rPr>
                <w:rFonts w:asciiTheme="minorHAnsi" w:hAnsiTheme="minorHAnsi" w:cstheme="minorHAnsi"/>
                <w:color w:val="auto"/>
                <w:sz w:val="20"/>
              </w:rPr>
              <w:t>debris;</w:t>
            </w:r>
            <w:proofErr w:type="gramEnd"/>
          </w:p>
          <w:p w14:paraId="776E4493"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Operatives shall be appropriately instructed in the importance of reducing slips and trips, maintaining housekeeping and no </w:t>
            </w:r>
            <w:proofErr w:type="gramStart"/>
            <w:r w:rsidRPr="0088565E">
              <w:rPr>
                <w:rFonts w:asciiTheme="minorHAnsi" w:hAnsiTheme="minorHAnsi" w:cstheme="minorHAnsi"/>
                <w:color w:val="auto"/>
                <w:sz w:val="20"/>
              </w:rPr>
              <w:t>horseplay;</w:t>
            </w:r>
            <w:proofErr w:type="gramEnd"/>
          </w:p>
          <w:p w14:paraId="5C49A5CD"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Operatives are to clear work areas as soon as possible after the waste has been produced.  Recycle waste and place in the correct skips.</w:t>
            </w:r>
          </w:p>
          <w:p w14:paraId="60D4EA63" w14:textId="20048EEB"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Never overload </w:t>
            </w:r>
            <w:proofErr w:type="gramStart"/>
            <w:r w:rsidRPr="0088565E">
              <w:rPr>
                <w:rFonts w:asciiTheme="minorHAnsi" w:hAnsiTheme="minorHAnsi" w:cstheme="minorHAnsi"/>
                <w:color w:val="auto"/>
                <w:sz w:val="20"/>
              </w:rPr>
              <w:t>skips;</w:t>
            </w:r>
            <w:proofErr w:type="gramEnd"/>
          </w:p>
          <w:p w14:paraId="6330D29F"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Access and egress routes must remain clear at all times and shall not be used as storage </w:t>
            </w:r>
            <w:proofErr w:type="gramStart"/>
            <w:r w:rsidRPr="0088565E">
              <w:rPr>
                <w:rFonts w:asciiTheme="minorHAnsi" w:hAnsiTheme="minorHAnsi" w:cstheme="minorHAnsi"/>
                <w:color w:val="auto"/>
                <w:sz w:val="20"/>
              </w:rPr>
              <w:t>areas;</w:t>
            </w:r>
            <w:proofErr w:type="gramEnd"/>
          </w:p>
          <w:p w14:paraId="7AFE51BC"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Wear suitable footwear with adequate tread on the </w:t>
            </w:r>
            <w:proofErr w:type="gramStart"/>
            <w:r w:rsidRPr="0088565E">
              <w:rPr>
                <w:rFonts w:asciiTheme="minorHAnsi" w:hAnsiTheme="minorHAnsi" w:cstheme="minorHAnsi"/>
                <w:color w:val="auto"/>
                <w:sz w:val="20"/>
              </w:rPr>
              <w:t>sole;</w:t>
            </w:r>
            <w:proofErr w:type="gramEnd"/>
          </w:p>
          <w:p w14:paraId="07267383" w14:textId="47078FB1" w:rsidR="000B47BE" w:rsidRPr="000B47B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The Site Supervisor shall assess weather conditions which may affect site operations.  Particularly during icy, strong winds or heavy rain conditions</w:t>
            </w:r>
            <w:r>
              <w:rPr>
                <w:rFonts w:asciiTheme="minorHAnsi" w:hAnsiTheme="minorHAnsi" w:cstheme="minorHAnsi"/>
                <w:color w:val="auto"/>
                <w:sz w:val="20"/>
              </w:rPr>
              <w:t>.</w:t>
            </w:r>
          </w:p>
        </w:tc>
        <w:tc>
          <w:tcPr>
            <w:tcW w:w="1245" w:type="dxa"/>
            <w:shd w:val="clear" w:color="auto" w:fill="00B050"/>
            <w:vAlign w:val="center"/>
          </w:tcPr>
          <w:p w14:paraId="5742724C"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Low</w:t>
            </w:r>
          </w:p>
          <w:p w14:paraId="692A20A2" w14:textId="2B27B862"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FFFFFF"/>
                <w:sz w:val="20"/>
              </w:rPr>
              <w:t>(2)</w:t>
            </w:r>
          </w:p>
        </w:tc>
      </w:tr>
      <w:tr w:rsidR="000B47BE" w:rsidRPr="0088565E" w14:paraId="5666E45F" w14:textId="77777777" w:rsidTr="00F41F36">
        <w:trPr>
          <w:cantSplit/>
          <w:tblCellSpacing w:w="20" w:type="dxa"/>
        </w:trPr>
        <w:tc>
          <w:tcPr>
            <w:tcW w:w="2389" w:type="dxa"/>
            <w:gridSpan w:val="3"/>
            <w:shd w:val="clear" w:color="auto" w:fill="E0E0E0"/>
            <w:vAlign w:val="center"/>
          </w:tcPr>
          <w:p w14:paraId="48C3A131" w14:textId="77777777" w:rsidR="000B47BE" w:rsidRPr="0088565E" w:rsidRDefault="000B47BE" w:rsidP="000B47BE">
            <w:pPr>
              <w:keepNext/>
              <w:spacing w:before="30" w:after="30"/>
              <w:jc w:val="center"/>
              <w:outlineLvl w:val="2"/>
              <w:rPr>
                <w:rFonts w:asciiTheme="minorHAnsi" w:hAnsiTheme="minorHAnsi" w:cstheme="minorHAnsi"/>
                <w:bCs/>
                <w:smallCaps/>
                <w:color w:val="auto"/>
                <w:sz w:val="20"/>
              </w:rPr>
            </w:pPr>
            <w:r w:rsidRPr="0088565E">
              <w:rPr>
                <w:rFonts w:asciiTheme="minorHAnsi" w:hAnsiTheme="minorHAnsi" w:cstheme="minorHAnsi"/>
                <w:b/>
                <w:bCs/>
                <w:color w:val="auto"/>
                <w:sz w:val="20"/>
              </w:rPr>
              <w:t>Hazard Identified</w:t>
            </w:r>
          </w:p>
        </w:tc>
        <w:tc>
          <w:tcPr>
            <w:tcW w:w="536" w:type="dxa"/>
            <w:gridSpan w:val="3"/>
            <w:shd w:val="clear" w:color="auto" w:fill="E0E0E0"/>
            <w:vAlign w:val="center"/>
          </w:tcPr>
          <w:p w14:paraId="140BB1F1"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519" w:type="dxa"/>
            <w:gridSpan w:val="3"/>
            <w:shd w:val="clear" w:color="auto" w:fill="E0E0E0"/>
            <w:vAlign w:val="center"/>
          </w:tcPr>
          <w:p w14:paraId="1FB61590"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621" w:type="dxa"/>
            <w:gridSpan w:val="3"/>
            <w:shd w:val="clear" w:color="auto" w:fill="E0E0E0"/>
            <w:vAlign w:val="center"/>
          </w:tcPr>
          <w:p w14:paraId="2765F2D5"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510" w:type="dxa"/>
            <w:gridSpan w:val="3"/>
            <w:shd w:val="clear" w:color="auto" w:fill="E0E0E0"/>
            <w:vAlign w:val="center"/>
          </w:tcPr>
          <w:p w14:paraId="0D218DBA"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669" w:type="dxa"/>
            <w:gridSpan w:val="2"/>
            <w:shd w:val="clear" w:color="auto" w:fill="E0E0E0"/>
            <w:vAlign w:val="center"/>
          </w:tcPr>
          <w:p w14:paraId="5B46E2D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513" w:type="dxa"/>
            <w:shd w:val="clear" w:color="auto" w:fill="E0E0E0"/>
            <w:vAlign w:val="center"/>
          </w:tcPr>
          <w:p w14:paraId="497892B7"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554" w:type="dxa"/>
            <w:gridSpan w:val="2"/>
            <w:shd w:val="clear" w:color="auto" w:fill="E0E0E0"/>
            <w:vAlign w:val="center"/>
          </w:tcPr>
          <w:p w14:paraId="31A15D0F"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57" w:type="dxa"/>
            <w:gridSpan w:val="3"/>
            <w:shd w:val="clear" w:color="auto" w:fill="E0E0E0"/>
            <w:vAlign w:val="center"/>
          </w:tcPr>
          <w:p w14:paraId="167BD57A"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479" w:type="dxa"/>
            <w:gridSpan w:val="3"/>
            <w:shd w:val="clear" w:color="auto" w:fill="E0E0E0"/>
            <w:vAlign w:val="center"/>
          </w:tcPr>
          <w:p w14:paraId="27B978AC"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245" w:type="dxa"/>
            <w:shd w:val="clear" w:color="auto" w:fill="E0E0E0"/>
            <w:vAlign w:val="center"/>
          </w:tcPr>
          <w:p w14:paraId="11571FAD" w14:textId="77777777" w:rsidR="000B47BE" w:rsidRPr="0088565E" w:rsidRDefault="000B47BE" w:rsidP="000B47BE">
            <w:pPr>
              <w:keepNext/>
              <w:spacing w:before="30" w:after="30"/>
              <w:jc w:val="center"/>
              <w:outlineLvl w:val="3"/>
              <w:rPr>
                <w:rFonts w:asciiTheme="minorHAnsi" w:hAnsiTheme="minorHAnsi" w:cstheme="minorHAnsi"/>
                <w:b/>
                <w:bCs/>
                <w:color w:val="auto"/>
                <w:sz w:val="20"/>
              </w:rPr>
            </w:pPr>
            <w:r w:rsidRPr="0088565E">
              <w:rPr>
                <w:rFonts w:asciiTheme="minorHAnsi" w:hAnsiTheme="minorHAnsi" w:cstheme="minorHAnsi"/>
                <w:b/>
                <w:bCs/>
                <w:color w:val="auto"/>
                <w:sz w:val="20"/>
              </w:rPr>
              <w:t>B x C = D</w:t>
            </w:r>
          </w:p>
        </w:tc>
      </w:tr>
      <w:tr w:rsidR="000B47BE" w:rsidRPr="0088565E" w14:paraId="2EE05BC6" w14:textId="77777777" w:rsidTr="00F41F36">
        <w:trPr>
          <w:cantSplit/>
          <w:trHeight w:val="283"/>
          <w:tblCellSpacing w:w="20" w:type="dxa"/>
        </w:trPr>
        <w:tc>
          <w:tcPr>
            <w:tcW w:w="2389" w:type="dxa"/>
            <w:gridSpan w:val="3"/>
            <w:vAlign w:val="center"/>
          </w:tcPr>
          <w:p w14:paraId="4453F704"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color w:val="auto"/>
                <w:sz w:val="20"/>
              </w:rPr>
              <w:t>Muscular Skeletal Disorders</w:t>
            </w:r>
          </w:p>
        </w:tc>
        <w:tc>
          <w:tcPr>
            <w:tcW w:w="536" w:type="dxa"/>
            <w:gridSpan w:val="3"/>
            <w:vAlign w:val="center"/>
          </w:tcPr>
          <w:p w14:paraId="64381A82"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9" w:type="dxa"/>
            <w:gridSpan w:val="3"/>
            <w:vAlign w:val="center"/>
          </w:tcPr>
          <w:p w14:paraId="575DE70F" w14:textId="77777777" w:rsidR="000B47BE" w:rsidRPr="0088565E" w:rsidRDefault="000B47BE" w:rsidP="000B47BE">
            <w:pPr>
              <w:jc w:val="center"/>
              <w:rPr>
                <w:rFonts w:asciiTheme="minorHAnsi" w:hAnsiTheme="minorHAnsi" w:cstheme="minorHAnsi"/>
                <w:b/>
                <w:bCs/>
                <w:color w:val="auto"/>
                <w:sz w:val="20"/>
              </w:rPr>
            </w:pPr>
          </w:p>
        </w:tc>
        <w:tc>
          <w:tcPr>
            <w:tcW w:w="621" w:type="dxa"/>
            <w:gridSpan w:val="3"/>
            <w:vAlign w:val="center"/>
          </w:tcPr>
          <w:p w14:paraId="487611A0" w14:textId="77777777" w:rsidR="000B47BE" w:rsidRPr="0088565E" w:rsidRDefault="000B47BE" w:rsidP="000B47BE">
            <w:pPr>
              <w:jc w:val="center"/>
              <w:rPr>
                <w:rFonts w:asciiTheme="minorHAnsi" w:hAnsiTheme="minorHAnsi" w:cstheme="minorHAnsi"/>
                <w:b/>
                <w:bCs/>
                <w:color w:val="auto"/>
                <w:sz w:val="20"/>
              </w:rPr>
            </w:pPr>
          </w:p>
        </w:tc>
        <w:tc>
          <w:tcPr>
            <w:tcW w:w="510" w:type="dxa"/>
            <w:gridSpan w:val="3"/>
            <w:vAlign w:val="center"/>
          </w:tcPr>
          <w:p w14:paraId="748F0588" w14:textId="77777777" w:rsidR="000B47BE" w:rsidRPr="0088565E" w:rsidRDefault="000B47BE" w:rsidP="000B47BE">
            <w:pPr>
              <w:jc w:val="center"/>
              <w:rPr>
                <w:rFonts w:asciiTheme="minorHAnsi" w:hAnsiTheme="minorHAnsi" w:cstheme="minorHAnsi"/>
                <w:b/>
                <w:bCs/>
                <w:color w:val="auto"/>
                <w:sz w:val="20"/>
              </w:rPr>
            </w:pPr>
          </w:p>
        </w:tc>
        <w:tc>
          <w:tcPr>
            <w:tcW w:w="669" w:type="dxa"/>
            <w:gridSpan w:val="2"/>
            <w:vAlign w:val="center"/>
          </w:tcPr>
          <w:p w14:paraId="2DD42D84"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3" w:type="dxa"/>
            <w:vAlign w:val="center"/>
          </w:tcPr>
          <w:p w14:paraId="3FE2E537" w14:textId="77777777" w:rsidR="000B47BE" w:rsidRPr="0088565E" w:rsidRDefault="000B47BE" w:rsidP="000B47BE">
            <w:pPr>
              <w:jc w:val="center"/>
              <w:rPr>
                <w:rFonts w:asciiTheme="minorHAnsi" w:hAnsiTheme="minorHAnsi" w:cstheme="minorHAnsi"/>
                <w:b/>
                <w:bCs/>
                <w:color w:val="auto"/>
                <w:sz w:val="20"/>
              </w:rPr>
            </w:pPr>
          </w:p>
        </w:tc>
        <w:tc>
          <w:tcPr>
            <w:tcW w:w="554" w:type="dxa"/>
            <w:gridSpan w:val="2"/>
            <w:vAlign w:val="center"/>
          </w:tcPr>
          <w:p w14:paraId="7E8034A9" w14:textId="77777777" w:rsidR="000B47BE" w:rsidRPr="0088565E" w:rsidRDefault="000B47BE" w:rsidP="000B47BE">
            <w:pPr>
              <w:jc w:val="center"/>
              <w:rPr>
                <w:rFonts w:asciiTheme="minorHAnsi" w:hAnsiTheme="minorHAnsi" w:cstheme="minorHAnsi"/>
                <w:b/>
                <w:bCs/>
                <w:color w:val="auto"/>
                <w:sz w:val="20"/>
              </w:rPr>
            </w:pPr>
          </w:p>
        </w:tc>
        <w:tc>
          <w:tcPr>
            <w:tcW w:w="557" w:type="dxa"/>
            <w:gridSpan w:val="3"/>
            <w:vAlign w:val="center"/>
          </w:tcPr>
          <w:p w14:paraId="177134C1"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479" w:type="dxa"/>
            <w:gridSpan w:val="3"/>
            <w:vAlign w:val="center"/>
          </w:tcPr>
          <w:p w14:paraId="6D017F3E" w14:textId="77777777" w:rsidR="000B47BE" w:rsidRPr="0088565E" w:rsidRDefault="000B47BE" w:rsidP="000B47BE">
            <w:pPr>
              <w:jc w:val="center"/>
              <w:rPr>
                <w:rFonts w:asciiTheme="minorHAnsi" w:hAnsiTheme="minorHAnsi" w:cstheme="minorHAnsi"/>
                <w:b/>
                <w:bCs/>
                <w:color w:val="auto"/>
                <w:sz w:val="20"/>
              </w:rPr>
            </w:pPr>
          </w:p>
        </w:tc>
        <w:tc>
          <w:tcPr>
            <w:tcW w:w="1245" w:type="dxa"/>
            <w:shd w:val="clear" w:color="auto" w:fill="FFC000"/>
            <w:vAlign w:val="center"/>
          </w:tcPr>
          <w:p w14:paraId="6D7B5107" w14:textId="77777777" w:rsidR="000B47BE" w:rsidRPr="0088565E" w:rsidRDefault="000B47BE" w:rsidP="000B47BE">
            <w:pPr>
              <w:jc w:val="center"/>
              <w:rPr>
                <w:rFonts w:asciiTheme="minorHAnsi" w:hAnsiTheme="minorHAnsi" w:cstheme="minorHAnsi"/>
                <w:b/>
                <w:color w:val="FFFFFF"/>
                <w:sz w:val="20"/>
              </w:rPr>
            </w:pPr>
            <w:r w:rsidRPr="0088565E">
              <w:rPr>
                <w:rFonts w:asciiTheme="minorHAnsi" w:hAnsiTheme="minorHAnsi" w:cstheme="minorHAnsi"/>
                <w:b/>
                <w:color w:val="FFFFFF"/>
                <w:sz w:val="20"/>
              </w:rPr>
              <w:t>4</w:t>
            </w:r>
          </w:p>
        </w:tc>
      </w:tr>
      <w:tr w:rsidR="000B47BE" w:rsidRPr="0088565E" w14:paraId="4323D257" w14:textId="77777777" w:rsidTr="00F41F36">
        <w:trPr>
          <w:cantSplit/>
          <w:trHeight w:val="340"/>
          <w:tblCellSpacing w:w="20" w:type="dxa"/>
        </w:trPr>
        <w:tc>
          <w:tcPr>
            <w:tcW w:w="7707" w:type="dxa"/>
            <w:gridSpan w:val="26"/>
            <w:shd w:val="clear" w:color="auto" w:fill="E0E0E0"/>
            <w:vAlign w:val="center"/>
          </w:tcPr>
          <w:p w14:paraId="2ED089B2"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Hazard Control Measures</w:t>
            </w:r>
          </w:p>
        </w:tc>
        <w:tc>
          <w:tcPr>
            <w:tcW w:w="1245" w:type="dxa"/>
            <w:shd w:val="clear" w:color="auto" w:fill="E0E0E0"/>
            <w:vAlign w:val="center"/>
          </w:tcPr>
          <w:p w14:paraId="113F4417"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0B47BE" w:rsidRPr="0088565E" w14:paraId="4565BFEE" w14:textId="77777777" w:rsidTr="00F41F36">
        <w:trPr>
          <w:cantSplit/>
          <w:trHeight w:val="3770"/>
          <w:tblCellSpacing w:w="20" w:type="dxa"/>
        </w:trPr>
        <w:tc>
          <w:tcPr>
            <w:tcW w:w="7707" w:type="dxa"/>
            <w:gridSpan w:val="26"/>
            <w:vAlign w:val="center"/>
          </w:tcPr>
          <w:p w14:paraId="50491EFC" w14:textId="0D2AA545"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Mechanical means e.g. </w:t>
            </w:r>
            <w:r>
              <w:rPr>
                <w:rFonts w:asciiTheme="minorHAnsi" w:hAnsiTheme="minorHAnsi" w:cstheme="minorHAnsi"/>
                <w:sz w:val="20"/>
              </w:rPr>
              <w:t xml:space="preserve">wheelbarrow, tile bumper, </w:t>
            </w:r>
            <w:proofErr w:type="spellStart"/>
            <w:r>
              <w:rPr>
                <w:rFonts w:asciiTheme="minorHAnsi" w:hAnsiTheme="minorHAnsi" w:cstheme="minorHAnsi"/>
                <w:sz w:val="20"/>
              </w:rPr>
              <w:t>hiab</w:t>
            </w:r>
            <w:proofErr w:type="spellEnd"/>
            <w:r w:rsidRPr="0088565E">
              <w:rPr>
                <w:rFonts w:asciiTheme="minorHAnsi" w:hAnsiTheme="minorHAnsi" w:cstheme="minorHAnsi"/>
                <w:sz w:val="20"/>
              </w:rPr>
              <w:t xml:space="preserve"> shall be used if there is a foreseeable risk of injury due to manual </w:t>
            </w:r>
            <w:proofErr w:type="gramStart"/>
            <w:r w:rsidRPr="0088565E">
              <w:rPr>
                <w:rFonts w:asciiTheme="minorHAnsi" w:hAnsiTheme="minorHAnsi" w:cstheme="minorHAnsi"/>
                <w:sz w:val="20"/>
              </w:rPr>
              <w:t>handling;</w:t>
            </w:r>
            <w:proofErr w:type="gramEnd"/>
          </w:p>
          <w:p w14:paraId="2036790C"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Where hazardous manual handling activities cannot be avoided, the risk of injury shall be reduced as far as is reasonably practicable by:</w:t>
            </w:r>
          </w:p>
          <w:p w14:paraId="64CE907B"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Trained operatives using correct manual handling </w:t>
            </w:r>
            <w:proofErr w:type="gramStart"/>
            <w:r w:rsidRPr="0088565E">
              <w:rPr>
                <w:rFonts w:asciiTheme="minorHAnsi" w:hAnsiTheme="minorHAnsi" w:cstheme="minorHAnsi"/>
                <w:sz w:val="20"/>
              </w:rPr>
              <w:t>techniques;</w:t>
            </w:r>
            <w:proofErr w:type="gramEnd"/>
          </w:p>
          <w:p w14:paraId="6389B7B1"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Reducing loads and separating into smaller </w:t>
            </w:r>
            <w:proofErr w:type="gramStart"/>
            <w:r w:rsidRPr="0088565E">
              <w:rPr>
                <w:rFonts w:asciiTheme="minorHAnsi" w:hAnsiTheme="minorHAnsi" w:cstheme="minorHAnsi"/>
                <w:sz w:val="20"/>
              </w:rPr>
              <w:t>loads;</w:t>
            </w:r>
            <w:proofErr w:type="gramEnd"/>
          </w:p>
          <w:p w14:paraId="3558E88E" w14:textId="77777777" w:rsidR="000B47BE" w:rsidRPr="0088565E" w:rsidRDefault="000B47BE" w:rsidP="000B47BE">
            <w:pPr>
              <w:numPr>
                <w:ilvl w:val="0"/>
                <w:numId w:val="22"/>
              </w:numPr>
              <w:ind w:left="263" w:hanging="219"/>
              <w:jc w:val="both"/>
              <w:rPr>
                <w:rFonts w:asciiTheme="minorHAnsi" w:hAnsiTheme="minorHAnsi" w:cstheme="minorHAnsi"/>
                <w:color w:val="auto"/>
                <w:sz w:val="20"/>
              </w:rPr>
            </w:pPr>
            <w:r w:rsidRPr="0088565E">
              <w:rPr>
                <w:rFonts w:asciiTheme="minorHAnsi" w:hAnsiTheme="minorHAnsi" w:cstheme="minorHAnsi"/>
                <w:sz w:val="20"/>
              </w:rPr>
              <w:t xml:space="preserve">Training shall be provided in the correct methods of </w:t>
            </w:r>
            <w:proofErr w:type="gramStart"/>
            <w:r w:rsidRPr="0088565E">
              <w:rPr>
                <w:rFonts w:asciiTheme="minorHAnsi" w:hAnsiTheme="minorHAnsi" w:cstheme="minorHAnsi"/>
                <w:sz w:val="20"/>
              </w:rPr>
              <w:t>lifting;</w:t>
            </w:r>
            <w:proofErr w:type="gramEnd"/>
          </w:p>
          <w:p w14:paraId="2EDE4E9A" w14:textId="77777777" w:rsidR="000B47BE" w:rsidRPr="0088565E" w:rsidRDefault="000B47BE" w:rsidP="000B47BE">
            <w:pPr>
              <w:numPr>
                <w:ilvl w:val="0"/>
                <w:numId w:val="22"/>
              </w:numPr>
              <w:ind w:left="263" w:hanging="219"/>
              <w:jc w:val="both"/>
              <w:rPr>
                <w:rFonts w:asciiTheme="minorHAnsi" w:hAnsiTheme="minorHAnsi" w:cstheme="minorHAnsi"/>
                <w:color w:val="auto"/>
                <w:sz w:val="20"/>
              </w:rPr>
            </w:pPr>
            <w:r w:rsidRPr="0088565E">
              <w:rPr>
                <w:rFonts w:asciiTheme="minorHAnsi" w:hAnsiTheme="minorHAnsi" w:cstheme="minorHAnsi"/>
                <w:color w:val="auto"/>
                <w:sz w:val="20"/>
              </w:rPr>
              <w:t xml:space="preserve">Operatives may be supervised to ensure that the best available technique of lifting is being </w:t>
            </w:r>
            <w:proofErr w:type="gramStart"/>
            <w:r w:rsidRPr="0088565E">
              <w:rPr>
                <w:rFonts w:asciiTheme="minorHAnsi" w:hAnsiTheme="minorHAnsi" w:cstheme="minorHAnsi"/>
                <w:color w:val="auto"/>
                <w:sz w:val="20"/>
              </w:rPr>
              <w:t>used;</w:t>
            </w:r>
            <w:proofErr w:type="gramEnd"/>
          </w:p>
          <w:p w14:paraId="217A3A92"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Operatives are never to attempt to lift something that is too heavy for their own </w:t>
            </w:r>
            <w:proofErr w:type="gramStart"/>
            <w:r w:rsidRPr="0088565E">
              <w:rPr>
                <w:rFonts w:asciiTheme="minorHAnsi" w:hAnsiTheme="minorHAnsi" w:cstheme="minorHAnsi"/>
                <w:sz w:val="20"/>
              </w:rPr>
              <w:t>capabilities;</w:t>
            </w:r>
            <w:proofErr w:type="gramEnd"/>
          </w:p>
          <w:p w14:paraId="6925B799"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Ask for assistance or ensure that a number of persons help with a task if the load cannot be broken down to reduce the </w:t>
            </w:r>
            <w:proofErr w:type="gramStart"/>
            <w:r w:rsidRPr="0088565E">
              <w:rPr>
                <w:rFonts w:asciiTheme="minorHAnsi" w:hAnsiTheme="minorHAnsi" w:cstheme="minorHAnsi"/>
                <w:sz w:val="20"/>
              </w:rPr>
              <w:t>weight;</w:t>
            </w:r>
            <w:proofErr w:type="gramEnd"/>
          </w:p>
          <w:p w14:paraId="67014A23"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Where two-man lifting is adopted then one is to take control and give directions in lifting </w:t>
            </w:r>
            <w:proofErr w:type="gramStart"/>
            <w:r w:rsidRPr="0088565E">
              <w:rPr>
                <w:rFonts w:asciiTheme="minorHAnsi" w:hAnsiTheme="minorHAnsi" w:cstheme="minorHAnsi"/>
                <w:sz w:val="20"/>
              </w:rPr>
              <w:t>co-ordination;</w:t>
            </w:r>
            <w:proofErr w:type="gramEnd"/>
          </w:p>
          <w:p w14:paraId="37860D96"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Ensure the route is cleared of all trip hazards, obstructions and </w:t>
            </w:r>
            <w:proofErr w:type="gramStart"/>
            <w:r w:rsidRPr="0088565E">
              <w:rPr>
                <w:rFonts w:asciiTheme="minorHAnsi" w:hAnsiTheme="minorHAnsi" w:cstheme="minorHAnsi"/>
                <w:sz w:val="20"/>
              </w:rPr>
              <w:t>persons;</w:t>
            </w:r>
            <w:proofErr w:type="gramEnd"/>
          </w:p>
          <w:p w14:paraId="2CC40A69" w14:textId="77777777" w:rsidR="000B47BE" w:rsidRPr="0088565E" w:rsidRDefault="000B47BE" w:rsidP="000B47BE">
            <w:pPr>
              <w:numPr>
                <w:ilvl w:val="0"/>
                <w:numId w:val="22"/>
              </w:numPr>
              <w:ind w:left="263" w:hanging="219"/>
              <w:jc w:val="both"/>
              <w:rPr>
                <w:rFonts w:asciiTheme="minorHAnsi" w:hAnsiTheme="minorHAnsi" w:cstheme="minorHAnsi"/>
                <w:sz w:val="20"/>
              </w:rPr>
            </w:pPr>
            <w:r w:rsidRPr="0088565E">
              <w:rPr>
                <w:rFonts w:asciiTheme="minorHAnsi" w:hAnsiTheme="minorHAnsi" w:cstheme="minorHAnsi"/>
                <w:sz w:val="20"/>
              </w:rPr>
              <w:t xml:space="preserve">Check for sharp edges and cover where </w:t>
            </w:r>
            <w:proofErr w:type="gramStart"/>
            <w:r w:rsidRPr="0088565E">
              <w:rPr>
                <w:rFonts w:asciiTheme="minorHAnsi" w:hAnsiTheme="minorHAnsi" w:cstheme="minorHAnsi"/>
                <w:sz w:val="20"/>
              </w:rPr>
              <w:t>possible;</w:t>
            </w:r>
            <w:proofErr w:type="gramEnd"/>
          </w:p>
          <w:p w14:paraId="77D02C97" w14:textId="77777777" w:rsidR="000B47BE" w:rsidRPr="0088565E" w:rsidRDefault="000B47BE" w:rsidP="000B47BE">
            <w:pPr>
              <w:numPr>
                <w:ilvl w:val="0"/>
                <w:numId w:val="22"/>
              </w:numPr>
              <w:ind w:left="263" w:hanging="219"/>
              <w:jc w:val="both"/>
              <w:rPr>
                <w:rFonts w:asciiTheme="minorHAnsi" w:hAnsiTheme="minorHAnsi" w:cstheme="minorHAnsi"/>
                <w:color w:val="auto"/>
                <w:sz w:val="20"/>
              </w:rPr>
            </w:pPr>
            <w:r w:rsidRPr="0088565E">
              <w:rPr>
                <w:rFonts w:asciiTheme="minorHAnsi" w:hAnsiTheme="minorHAnsi" w:cstheme="minorHAnsi"/>
                <w:color w:val="auto"/>
                <w:sz w:val="20"/>
              </w:rPr>
              <w:t xml:space="preserve">Repetitive bending, twisting and heavy lifting shall be </w:t>
            </w:r>
            <w:proofErr w:type="gramStart"/>
            <w:r w:rsidRPr="0088565E">
              <w:rPr>
                <w:rFonts w:asciiTheme="minorHAnsi" w:hAnsiTheme="minorHAnsi" w:cstheme="minorHAnsi"/>
                <w:color w:val="auto"/>
                <w:sz w:val="20"/>
              </w:rPr>
              <w:t>avoided;</w:t>
            </w:r>
            <w:proofErr w:type="gramEnd"/>
          </w:p>
          <w:p w14:paraId="084BA3E1" w14:textId="77777777" w:rsidR="000B47BE" w:rsidRPr="0088565E" w:rsidRDefault="000B47BE" w:rsidP="000B47BE">
            <w:pPr>
              <w:numPr>
                <w:ilvl w:val="0"/>
                <w:numId w:val="22"/>
              </w:numPr>
              <w:ind w:left="263" w:hanging="219"/>
              <w:jc w:val="both"/>
              <w:rPr>
                <w:rFonts w:asciiTheme="minorHAnsi" w:hAnsiTheme="minorHAnsi" w:cstheme="minorHAnsi"/>
                <w:color w:val="auto"/>
                <w:sz w:val="20"/>
              </w:rPr>
            </w:pPr>
            <w:r w:rsidRPr="0088565E">
              <w:rPr>
                <w:rFonts w:asciiTheme="minorHAnsi" w:hAnsiTheme="minorHAnsi" w:cstheme="minorHAnsi"/>
                <w:color w:val="auto"/>
                <w:sz w:val="20"/>
              </w:rPr>
              <w:t xml:space="preserve">Where possible working in poor conditions shall be avoided e.g. too hot, too cold, </w:t>
            </w:r>
            <w:proofErr w:type="gramStart"/>
            <w:r w:rsidRPr="0088565E">
              <w:rPr>
                <w:rFonts w:asciiTheme="minorHAnsi" w:hAnsiTheme="minorHAnsi" w:cstheme="minorHAnsi"/>
                <w:color w:val="auto"/>
                <w:sz w:val="20"/>
              </w:rPr>
              <w:t>etc.;</w:t>
            </w:r>
            <w:proofErr w:type="gramEnd"/>
          </w:p>
          <w:p w14:paraId="58DAAE80" w14:textId="77777777" w:rsidR="000B47BE" w:rsidRPr="0088565E" w:rsidRDefault="000B47BE" w:rsidP="000B47BE">
            <w:pPr>
              <w:numPr>
                <w:ilvl w:val="0"/>
                <w:numId w:val="22"/>
              </w:numPr>
              <w:ind w:left="263" w:hanging="219"/>
              <w:jc w:val="both"/>
              <w:rPr>
                <w:rFonts w:asciiTheme="minorHAnsi" w:hAnsiTheme="minorHAnsi" w:cstheme="minorHAnsi"/>
                <w:color w:val="auto"/>
                <w:sz w:val="20"/>
              </w:rPr>
            </w:pPr>
            <w:r w:rsidRPr="0088565E">
              <w:rPr>
                <w:rFonts w:asciiTheme="minorHAnsi" w:hAnsiTheme="minorHAnsi" w:cstheme="minorHAnsi"/>
                <w:color w:val="auto"/>
                <w:sz w:val="20"/>
              </w:rPr>
              <w:t>Operatives are encouraged to report symptoms to their supervisor / manager immediately.</w:t>
            </w:r>
          </w:p>
        </w:tc>
        <w:tc>
          <w:tcPr>
            <w:tcW w:w="1245" w:type="dxa"/>
            <w:shd w:val="clear" w:color="auto" w:fill="00B050"/>
            <w:vAlign w:val="center"/>
          </w:tcPr>
          <w:p w14:paraId="58655471"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Low</w:t>
            </w:r>
          </w:p>
          <w:p w14:paraId="42655B20" w14:textId="77777777" w:rsidR="000B47BE" w:rsidRPr="0088565E" w:rsidRDefault="000B47BE" w:rsidP="000B47BE">
            <w:pPr>
              <w:spacing w:before="50" w:after="50"/>
              <w:jc w:val="center"/>
              <w:rPr>
                <w:rFonts w:asciiTheme="minorHAnsi" w:hAnsiTheme="minorHAnsi" w:cstheme="minorHAnsi"/>
                <w:b/>
                <w:bCs/>
                <w:color w:val="FFFFFF"/>
                <w:sz w:val="20"/>
              </w:rPr>
            </w:pPr>
            <w:r w:rsidRPr="0088565E">
              <w:rPr>
                <w:rFonts w:asciiTheme="minorHAnsi" w:hAnsiTheme="minorHAnsi" w:cstheme="minorHAnsi"/>
                <w:b/>
                <w:bCs/>
                <w:color w:val="FFFFFF"/>
                <w:sz w:val="20"/>
              </w:rPr>
              <w:t>(1)</w:t>
            </w:r>
          </w:p>
        </w:tc>
      </w:tr>
    </w:tbl>
    <w:p w14:paraId="4C73C7B8" w14:textId="77777777" w:rsidR="000B47BE" w:rsidRDefault="000B47BE">
      <w:r>
        <w:br w:type="page"/>
      </w:r>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449"/>
        <w:gridCol w:w="576"/>
        <w:gridCol w:w="559"/>
        <w:gridCol w:w="661"/>
        <w:gridCol w:w="550"/>
        <w:gridCol w:w="709"/>
        <w:gridCol w:w="553"/>
        <w:gridCol w:w="594"/>
        <w:gridCol w:w="597"/>
        <w:gridCol w:w="519"/>
        <w:gridCol w:w="1305"/>
      </w:tblGrid>
      <w:tr w:rsidR="000B47BE" w:rsidRPr="0088565E" w14:paraId="7F3D72B3" w14:textId="77777777" w:rsidTr="00F41F36">
        <w:trPr>
          <w:cantSplit/>
          <w:tblCellSpacing w:w="20" w:type="dxa"/>
        </w:trPr>
        <w:tc>
          <w:tcPr>
            <w:tcW w:w="2389" w:type="dxa"/>
            <w:shd w:val="clear" w:color="auto" w:fill="E0E0E0"/>
            <w:vAlign w:val="center"/>
          </w:tcPr>
          <w:p w14:paraId="45FAD25D" w14:textId="38130356" w:rsidR="000B47BE" w:rsidRPr="0088565E" w:rsidRDefault="000B47BE" w:rsidP="000B47BE">
            <w:pPr>
              <w:keepNext/>
              <w:spacing w:before="30" w:after="30"/>
              <w:jc w:val="center"/>
              <w:outlineLvl w:val="2"/>
              <w:rPr>
                <w:rFonts w:asciiTheme="minorHAnsi" w:hAnsiTheme="minorHAnsi" w:cstheme="minorHAnsi"/>
                <w:bCs/>
                <w:smallCaps/>
                <w:color w:val="auto"/>
                <w:sz w:val="20"/>
              </w:rPr>
            </w:pPr>
            <w:r w:rsidRPr="0088565E">
              <w:rPr>
                <w:rFonts w:asciiTheme="minorHAnsi" w:hAnsiTheme="minorHAnsi" w:cstheme="minorHAnsi"/>
                <w:b/>
                <w:bCs/>
                <w:color w:val="auto"/>
                <w:sz w:val="20"/>
              </w:rPr>
              <w:lastRenderedPageBreak/>
              <w:t>Hazard Identified</w:t>
            </w:r>
          </w:p>
        </w:tc>
        <w:tc>
          <w:tcPr>
            <w:tcW w:w="536" w:type="dxa"/>
            <w:shd w:val="clear" w:color="auto" w:fill="E0E0E0"/>
            <w:vAlign w:val="center"/>
          </w:tcPr>
          <w:p w14:paraId="426522C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519" w:type="dxa"/>
            <w:shd w:val="clear" w:color="auto" w:fill="E0E0E0"/>
            <w:vAlign w:val="center"/>
          </w:tcPr>
          <w:p w14:paraId="3CF358AC"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621" w:type="dxa"/>
            <w:shd w:val="clear" w:color="auto" w:fill="E0E0E0"/>
            <w:vAlign w:val="center"/>
          </w:tcPr>
          <w:p w14:paraId="5E9DA369"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510" w:type="dxa"/>
            <w:shd w:val="clear" w:color="auto" w:fill="E0E0E0"/>
            <w:vAlign w:val="center"/>
          </w:tcPr>
          <w:p w14:paraId="6092E6AF"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669" w:type="dxa"/>
            <w:shd w:val="clear" w:color="auto" w:fill="E0E0E0"/>
            <w:vAlign w:val="center"/>
          </w:tcPr>
          <w:p w14:paraId="7EA8A4DB"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513" w:type="dxa"/>
            <w:shd w:val="clear" w:color="auto" w:fill="E0E0E0"/>
            <w:vAlign w:val="center"/>
          </w:tcPr>
          <w:p w14:paraId="26C96B3C"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554" w:type="dxa"/>
            <w:shd w:val="clear" w:color="auto" w:fill="E0E0E0"/>
            <w:vAlign w:val="center"/>
          </w:tcPr>
          <w:p w14:paraId="1823921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57" w:type="dxa"/>
            <w:shd w:val="clear" w:color="auto" w:fill="E0E0E0"/>
            <w:vAlign w:val="center"/>
          </w:tcPr>
          <w:p w14:paraId="27A79C00"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479" w:type="dxa"/>
            <w:shd w:val="clear" w:color="auto" w:fill="E0E0E0"/>
            <w:vAlign w:val="center"/>
          </w:tcPr>
          <w:p w14:paraId="64186F35"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245" w:type="dxa"/>
            <w:shd w:val="clear" w:color="auto" w:fill="E0E0E0"/>
            <w:vAlign w:val="center"/>
          </w:tcPr>
          <w:p w14:paraId="186F41D6" w14:textId="77777777" w:rsidR="000B47BE" w:rsidRPr="0088565E" w:rsidRDefault="000B47BE" w:rsidP="000B47BE">
            <w:pPr>
              <w:keepNext/>
              <w:spacing w:before="30" w:after="30"/>
              <w:jc w:val="center"/>
              <w:outlineLvl w:val="3"/>
              <w:rPr>
                <w:rFonts w:asciiTheme="minorHAnsi" w:hAnsiTheme="minorHAnsi" w:cstheme="minorHAnsi"/>
                <w:b/>
                <w:bCs/>
                <w:color w:val="auto"/>
                <w:sz w:val="20"/>
              </w:rPr>
            </w:pPr>
            <w:r w:rsidRPr="0088565E">
              <w:rPr>
                <w:rFonts w:asciiTheme="minorHAnsi" w:hAnsiTheme="minorHAnsi" w:cstheme="minorHAnsi"/>
                <w:b/>
                <w:bCs/>
                <w:color w:val="auto"/>
                <w:sz w:val="20"/>
              </w:rPr>
              <w:t>B x C = D</w:t>
            </w:r>
          </w:p>
        </w:tc>
      </w:tr>
      <w:tr w:rsidR="000B47BE" w:rsidRPr="0088565E" w14:paraId="223F59AE" w14:textId="77777777" w:rsidTr="00F41F36">
        <w:trPr>
          <w:cantSplit/>
          <w:trHeight w:val="283"/>
          <w:tblCellSpacing w:w="20" w:type="dxa"/>
        </w:trPr>
        <w:tc>
          <w:tcPr>
            <w:tcW w:w="2389" w:type="dxa"/>
            <w:vAlign w:val="center"/>
          </w:tcPr>
          <w:p w14:paraId="73663390"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color w:val="auto"/>
                <w:sz w:val="20"/>
              </w:rPr>
              <w:t>Protection of Third Parties</w:t>
            </w:r>
          </w:p>
        </w:tc>
        <w:tc>
          <w:tcPr>
            <w:tcW w:w="536" w:type="dxa"/>
            <w:vAlign w:val="center"/>
          </w:tcPr>
          <w:p w14:paraId="32D502F1" w14:textId="77777777" w:rsidR="000B47BE" w:rsidRPr="0088565E" w:rsidRDefault="000B47BE" w:rsidP="000B47BE">
            <w:pPr>
              <w:jc w:val="center"/>
              <w:rPr>
                <w:rFonts w:asciiTheme="minorHAnsi" w:hAnsiTheme="minorHAnsi" w:cstheme="minorHAnsi"/>
                <w:b/>
                <w:bCs/>
                <w:color w:val="auto"/>
                <w:sz w:val="20"/>
              </w:rPr>
            </w:pPr>
          </w:p>
        </w:tc>
        <w:tc>
          <w:tcPr>
            <w:tcW w:w="519" w:type="dxa"/>
            <w:vAlign w:val="center"/>
          </w:tcPr>
          <w:p w14:paraId="30DE931F"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621" w:type="dxa"/>
            <w:vAlign w:val="center"/>
          </w:tcPr>
          <w:p w14:paraId="65BECF3F"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0" w:type="dxa"/>
            <w:vAlign w:val="center"/>
          </w:tcPr>
          <w:p w14:paraId="64218C8F"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669" w:type="dxa"/>
            <w:vAlign w:val="center"/>
          </w:tcPr>
          <w:p w14:paraId="761A40A2" w14:textId="77777777" w:rsidR="000B47BE" w:rsidRPr="0088565E" w:rsidRDefault="000B47BE" w:rsidP="000B47BE">
            <w:pPr>
              <w:jc w:val="center"/>
              <w:rPr>
                <w:rFonts w:asciiTheme="minorHAnsi" w:hAnsiTheme="minorHAnsi" w:cstheme="minorHAnsi"/>
                <w:b/>
                <w:bCs/>
                <w:color w:val="auto"/>
                <w:sz w:val="20"/>
              </w:rPr>
            </w:pPr>
          </w:p>
        </w:tc>
        <w:tc>
          <w:tcPr>
            <w:tcW w:w="513" w:type="dxa"/>
            <w:vAlign w:val="center"/>
          </w:tcPr>
          <w:p w14:paraId="682E7C43" w14:textId="77777777" w:rsidR="000B47BE" w:rsidRPr="0088565E" w:rsidRDefault="000B47BE" w:rsidP="000B47BE">
            <w:pPr>
              <w:jc w:val="center"/>
              <w:rPr>
                <w:rFonts w:asciiTheme="minorHAnsi" w:hAnsiTheme="minorHAnsi" w:cstheme="minorHAnsi"/>
                <w:b/>
                <w:bCs/>
                <w:color w:val="auto"/>
                <w:sz w:val="20"/>
              </w:rPr>
            </w:pPr>
          </w:p>
        </w:tc>
        <w:tc>
          <w:tcPr>
            <w:tcW w:w="554" w:type="dxa"/>
            <w:vAlign w:val="center"/>
          </w:tcPr>
          <w:p w14:paraId="5A620874"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57" w:type="dxa"/>
            <w:vAlign w:val="center"/>
          </w:tcPr>
          <w:p w14:paraId="7DEB3C7A" w14:textId="77777777" w:rsidR="000B47BE" w:rsidRPr="0088565E" w:rsidRDefault="000B47BE" w:rsidP="000B47BE">
            <w:pPr>
              <w:jc w:val="center"/>
              <w:rPr>
                <w:rFonts w:asciiTheme="minorHAnsi" w:hAnsiTheme="minorHAnsi" w:cstheme="minorHAnsi"/>
                <w:b/>
                <w:bCs/>
                <w:color w:val="auto"/>
                <w:sz w:val="20"/>
              </w:rPr>
            </w:pPr>
          </w:p>
        </w:tc>
        <w:tc>
          <w:tcPr>
            <w:tcW w:w="479" w:type="dxa"/>
            <w:vAlign w:val="center"/>
          </w:tcPr>
          <w:p w14:paraId="447C1B91" w14:textId="77777777" w:rsidR="000B47BE" w:rsidRPr="0088565E" w:rsidRDefault="000B47BE" w:rsidP="000B47BE">
            <w:pPr>
              <w:jc w:val="center"/>
              <w:rPr>
                <w:rFonts w:asciiTheme="minorHAnsi" w:hAnsiTheme="minorHAnsi" w:cstheme="minorHAnsi"/>
                <w:b/>
                <w:bCs/>
                <w:color w:val="auto"/>
                <w:sz w:val="20"/>
              </w:rPr>
            </w:pPr>
          </w:p>
        </w:tc>
        <w:tc>
          <w:tcPr>
            <w:tcW w:w="1245" w:type="dxa"/>
            <w:shd w:val="clear" w:color="auto" w:fill="FF0000"/>
            <w:vAlign w:val="center"/>
          </w:tcPr>
          <w:p w14:paraId="683A5E45"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9</w:t>
            </w:r>
          </w:p>
        </w:tc>
      </w:tr>
      <w:tr w:rsidR="000B47BE" w:rsidRPr="0088565E" w14:paraId="04A37A89" w14:textId="77777777" w:rsidTr="00F41F36">
        <w:trPr>
          <w:trHeight w:val="397"/>
          <w:tblCellSpacing w:w="20" w:type="dxa"/>
        </w:trPr>
        <w:tc>
          <w:tcPr>
            <w:tcW w:w="7707" w:type="dxa"/>
            <w:gridSpan w:val="10"/>
            <w:shd w:val="clear" w:color="auto" w:fill="E0E0E0"/>
            <w:vAlign w:val="center"/>
          </w:tcPr>
          <w:p w14:paraId="702F7AB2"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Hazard Control Measures</w:t>
            </w:r>
          </w:p>
        </w:tc>
        <w:tc>
          <w:tcPr>
            <w:tcW w:w="1245" w:type="dxa"/>
            <w:shd w:val="clear" w:color="auto" w:fill="E0E0E0"/>
            <w:vAlign w:val="center"/>
          </w:tcPr>
          <w:p w14:paraId="6882FFFD"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0B47BE" w:rsidRPr="0088565E" w14:paraId="28CE5011" w14:textId="77777777" w:rsidTr="00F41F36">
        <w:trPr>
          <w:trHeight w:val="397"/>
          <w:tblCellSpacing w:w="20" w:type="dxa"/>
        </w:trPr>
        <w:tc>
          <w:tcPr>
            <w:tcW w:w="7707" w:type="dxa"/>
            <w:gridSpan w:val="10"/>
            <w:vAlign w:val="center"/>
          </w:tcPr>
          <w:p w14:paraId="743518D1"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The safety of third parties shall be considered at the commencement of all works.  Controls required with regards to the safety of others shall be in place before the works commence e.g. barriers, signage, etc., Restrict entry and clearly define the area in which works are being </w:t>
            </w:r>
            <w:proofErr w:type="gramStart"/>
            <w:r w:rsidRPr="0088565E">
              <w:rPr>
                <w:rFonts w:asciiTheme="minorHAnsi" w:hAnsiTheme="minorHAnsi" w:cstheme="minorHAnsi"/>
                <w:color w:val="auto"/>
                <w:sz w:val="20"/>
              </w:rPr>
              <w:t>undertaken;</w:t>
            </w:r>
            <w:proofErr w:type="gramEnd"/>
          </w:p>
          <w:p w14:paraId="3405EF14" w14:textId="5420D94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Ladders and access to scaffolding shall be removed when not in use</w:t>
            </w:r>
            <w:r w:rsidR="000D3A5B">
              <w:rPr>
                <w:rFonts w:asciiTheme="minorHAnsi" w:hAnsiTheme="minorHAnsi" w:cstheme="minorHAnsi"/>
                <w:color w:val="auto"/>
                <w:sz w:val="20"/>
              </w:rPr>
              <w:t xml:space="preserve"> or at the end of the day to prevent access by third parties</w:t>
            </w:r>
            <w:r w:rsidRPr="0088565E">
              <w:rPr>
                <w:rFonts w:asciiTheme="minorHAnsi" w:hAnsiTheme="minorHAnsi" w:cstheme="minorHAnsi"/>
                <w:color w:val="auto"/>
                <w:sz w:val="20"/>
              </w:rPr>
              <w:t xml:space="preserve">. </w:t>
            </w:r>
          </w:p>
          <w:p w14:paraId="62B1B47F" w14:textId="32AF923B"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No third parties shall be allowed in the working area without the express permission of </w:t>
            </w: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w:t>
            </w:r>
          </w:p>
          <w:p w14:paraId="2D57F0D4" w14:textId="7A3E3825"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At no time shall materials be stored in access or egress </w:t>
            </w:r>
            <w:proofErr w:type="gramStart"/>
            <w:r w:rsidRPr="0088565E">
              <w:rPr>
                <w:rFonts w:asciiTheme="minorHAnsi" w:hAnsiTheme="minorHAnsi" w:cstheme="minorHAnsi"/>
                <w:color w:val="auto"/>
                <w:sz w:val="20"/>
              </w:rPr>
              <w:t>routes;</w:t>
            </w:r>
            <w:proofErr w:type="gramEnd"/>
          </w:p>
          <w:p w14:paraId="554BCC35" w14:textId="4D4C5523" w:rsidR="000B47BE" w:rsidRPr="000D3A5B" w:rsidRDefault="000B47BE" w:rsidP="000D3A5B">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Materials unloaded on the road shall be taken directly onto site to prevent injury to third parties. During the unloading there shall be a lookout placed to ensure the protection of third parties during the unloading or loading of vehicles</w:t>
            </w:r>
            <w:r w:rsidR="000D3A5B">
              <w:rPr>
                <w:rFonts w:asciiTheme="minorHAnsi" w:hAnsiTheme="minorHAnsi" w:cstheme="minorHAnsi"/>
                <w:color w:val="auto"/>
                <w:sz w:val="20"/>
              </w:rPr>
              <w:t>.</w:t>
            </w:r>
          </w:p>
        </w:tc>
        <w:tc>
          <w:tcPr>
            <w:tcW w:w="1245" w:type="dxa"/>
            <w:shd w:val="clear" w:color="auto" w:fill="00B050"/>
            <w:vAlign w:val="center"/>
          </w:tcPr>
          <w:p w14:paraId="721DD82E"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Low</w:t>
            </w:r>
          </w:p>
          <w:p w14:paraId="57E5DFFA" w14:textId="7DFB4801"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FFFFFF"/>
                <w:sz w:val="20"/>
              </w:rPr>
              <w:t>(2)</w:t>
            </w:r>
          </w:p>
        </w:tc>
      </w:tr>
      <w:tr w:rsidR="000B47BE" w:rsidRPr="0088565E" w14:paraId="7FBE1041" w14:textId="77777777" w:rsidTr="00F41F36">
        <w:trPr>
          <w:cantSplit/>
          <w:tblCellSpacing w:w="20" w:type="dxa"/>
        </w:trPr>
        <w:tc>
          <w:tcPr>
            <w:tcW w:w="2389" w:type="dxa"/>
            <w:shd w:val="clear" w:color="auto" w:fill="E0E0E0"/>
            <w:vAlign w:val="center"/>
          </w:tcPr>
          <w:p w14:paraId="16D99684" w14:textId="77777777" w:rsidR="000B47BE" w:rsidRPr="0088565E" w:rsidRDefault="000B47BE" w:rsidP="000B47BE">
            <w:pPr>
              <w:keepNext/>
              <w:spacing w:before="30" w:after="30"/>
              <w:jc w:val="center"/>
              <w:outlineLvl w:val="2"/>
              <w:rPr>
                <w:rFonts w:asciiTheme="minorHAnsi" w:hAnsiTheme="minorHAnsi" w:cstheme="minorHAnsi"/>
                <w:bCs/>
                <w:smallCaps/>
                <w:color w:val="auto"/>
                <w:sz w:val="20"/>
              </w:rPr>
            </w:pPr>
            <w:r w:rsidRPr="0088565E">
              <w:rPr>
                <w:rFonts w:asciiTheme="minorHAnsi" w:hAnsiTheme="minorHAnsi" w:cstheme="minorHAnsi"/>
                <w:b/>
                <w:bCs/>
                <w:color w:val="auto"/>
                <w:sz w:val="20"/>
              </w:rPr>
              <w:t>Hazard Identified</w:t>
            </w:r>
          </w:p>
        </w:tc>
        <w:tc>
          <w:tcPr>
            <w:tcW w:w="536" w:type="dxa"/>
            <w:shd w:val="clear" w:color="auto" w:fill="E0E0E0"/>
            <w:vAlign w:val="center"/>
          </w:tcPr>
          <w:p w14:paraId="347016E0"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519" w:type="dxa"/>
            <w:shd w:val="clear" w:color="auto" w:fill="E0E0E0"/>
            <w:vAlign w:val="center"/>
          </w:tcPr>
          <w:p w14:paraId="4B2A6FCF"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621" w:type="dxa"/>
            <w:shd w:val="clear" w:color="auto" w:fill="E0E0E0"/>
            <w:vAlign w:val="center"/>
          </w:tcPr>
          <w:p w14:paraId="36102946"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510" w:type="dxa"/>
            <w:shd w:val="clear" w:color="auto" w:fill="E0E0E0"/>
            <w:vAlign w:val="center"/>
          </w:tcPr>
          <w:p w14:paraId="250C2A70"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669" w:type="dxa"/>
            <w:shd w:val="clear" w:color="auto" w:fill="E0E0E0"/>
            <w:vAlign w:val="center"/>
          </w:tcPr>
          <w:p w14:paraId="5EC4D384"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513" w:type="dxa"/>
            <w:shd w:val="clear" w:color="auto" w:fill="E0E0E0"/>
            <w:vAlign w:val="center"/>
          </w:tcPr>
          <w:p w14:paraId="3FF35E12"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554" w:type="dxa"/>
            <w:shd w:val="clear" w:color="auto" w:fill="E0E0E0"/>
            <w:vAlign w:val="center"/>
          </w:tcPr>
          <w:p w14:paraId="766CC0B0"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57" w:type="dxa"/>
            <w:shd w:val="clear" w:color="auto" w:fill="E0E0E0"/>
            <w:vAlign w:val="center"/>
          </w:tcPr>
          <w:p w14:paraId="45290C35"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479" w:type="dxa"/>
            <w:shd w:val="clear" w:color="auto" w:fill="E0E0E0"/>
            <w:vAlign w:val="center"/>
          </w:tcPr>
          <w:p w14:paraId="52C6393A"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245" w:type="dxa"/>
            <w:shd w:val="clear" w:color="auto" w:fill="E0E0E0"/>
            <w:vAlign w:val="center"/>
          </w:tcPr>
          <w:p w14:paraId="198E3619" w14:textId="77777777" w:rsidR="000B47BE" w:rsidRPr="0088565E" w:rsidRDefault="000B47BE" w:rsidP="000B47BE">
            <w:pPr>
              <w:keepNext/>
              <w:spacing w:before="30" w:after="30"/>
              <w:jc w:val="center"/>
              <w:outlineLvl w:val="3"/>
              <w:rPr>
                <w:rFonts w:asciiTheme="minorHAnsi" w:hAnsiTheme="minorHAnsi" w:cstheme="minorHAnsi"/>
                <w:b/>
                <w:bCs/>
                <w:color w:val="auto"/>
                <w:sz w:val="20"/>
              </w:rPr>
            </w:pPr>
            <w:r w:rsidRPr="0088565E">
              <w:rPr>
                <w:rFonts w:asciiTheme="minorHAnsi" w:hAnsiTheme="minorHAnsi" w:cstheme="minorHAnsi"/>
                <w:b/>
                <w:bCs/>
                <w:color w:val="auto"/>
                <w:sz w:val="20"/>
              </w:rPr>
              <w:t>B x C = D</w:t>
            </w:r>
          </w:p>
        </w:tc>
      </w:tr>
      <w:tr w:rsidR="000B47BE" w:rsidRPr="0088565E" w14:paraId="45901068" w14:textId="77777777" w:rsidTr="00F41F36">
        <w:trPr>
          <w:cantSplit/>
          <w:trHeight w:val="227"/>
          <w:tblCellSpacing w:w="20" w:type="dxa"/>
        </w:trPr>
        <w:tc>
          <w:tcPr>
            <w:tcW w:w="2389" w:type="dxa"/>
            <w:vAlign w:val="center"/>
          </w:tcPr>
          <w:p w14:paraId="39829024"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color w:val="auto"/>
                <w:sz w:val="20"/>
              </w:rPr>
              <w:t>Noise</w:t>
            </w:r>
          </w:p>
        </w:tc>
        <w:tc>
          <w:tcPr>
            <w:tcW w:w="536" w:type="dxa"/>
            <w:vAlign w:val="center"/>
          </w:tcPr>
          <w:p w14:paraId="60E078BD"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9" w:type="dxa"/>
            <w:vAlign w:val="center"/>
          </w:tcPr>
          <w:p w14:paraId="1E84C553"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621" w:type="dxa"/>
            <w:vAlign w:val="center"/>
          </w:tcPr>
          <w:p w14:paraId="6692D2BF"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10" w:type="dxa"/>
            <w:vAlign w:val="center"/>
          </w:tcPr>
          <w:p w14:paraId="29ABE22C"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669" w:type="dxa"/>
            <w:vAlign w:val="center"/>
          </w:tcPr>
          <w:p w14:paraId="42108455" w14:textId="77777777" w:rsidR="000B47BE" w:rsidRPr="0088565E" w:rsidRDefault="000B47BE" w:rsidP="000B47BE">
            <w:pPr>
              <w:jc w:val="center"/>
              <w:rPr>
                <w:rFonts w:asciiTheme="minorHAnsi" w:hAnsiTheme="minorHAnsi" w:cstheme="minorHAnsi"/>
                <w:b/>
                <w:bCs/>
                <w:color w:val="auto"/>
                <w:sz w:val="20"/>
              </w:rPr>
            </w:pPr>
          </w:p>
        </w:tc>
        <w:tc>
          <w:tcPr>
            <w:tcW w:w="513" w:type="dxa"/>
            <w:vAlign w:val="center"/>
          </w:tcPr>
          <w:p w14:paraId="0EB17C43" w14:textId="77777777" w:rsidR="000B47BE" w:rsidRPr="0088565E" w:rsidRDefault="000B47BE" w:rsidP="000B47BE">
            <w:pPr>
              <w:jc w:val="center"/>
              <w:rPr>
                <w:rFonts w:asciiTheme="minorHAnsi" w:hAnsiTheme="minorHAnsi" w:cstheme="minorHAnsi"/>
                <w:b/>
                <w:bCs/>
                <w:color w:val="auto"/>
                <w:sz w:val="20"/>
              </w:rPr>
            </w:pPr>
          </w:p>
        </w:tc>
        <w:tc>
          <w:tcPr>
            <w:tcW w:w="554" w:type="dxa"/>
            <w:vAlign w:val="center"/>
          </w:tcPr>
          <w:p w14:paraId="49F8BF7A"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57" w:type="dxa"/>
            <w:vAlign w:val="center"/>
          </w:tcPr>
          <w:p w14:paraId="66D67A71" w14:textId="77777777" w:rsidR="000B47BE" w:rsidRPr="0088565E" w:rsidRDefault="000B47BE" w:rsidP="000B47BE">
            <w:pPr>
              <w:jc w:val="center"/>
              <w:rPr>
                <w:rFonts w:asciiTheme="minorHAnsi" w:hAnsiTheme="minorHAnsi" w:cstheme="minorHAnsi"/>
                <w:b/>
                <w:bCs/>
                <w:color w:val="auto"/>
                <w:sz w:val="20"/>
              </w:rPr>
            </w:pPr>
          </w:p>
        </w:tc>
        <w:tc>
          <w:tcPr>
            <w:tcW w:w="479" w:type="dxa"/>
            <w:vAlign w:val="center"/>
          </w:tcPr>
          <w:p w14:paraId="4D243A0F" w14:textId="77777777" w:rsidR="000B47BE" w:rsidRPr="0088565E" w:rsidRDefault="000B47BE" w:rsidP="000B47BE">
            <w:pPr>
              <w:jc w:val="center"/>
              <w:rPr>
                <w:rFonts w:asciiTheme="minorHAnsi" w:hAnsiTheme="minorHAnsi" w:cstheme="minorHAnsi"/>
                <w:b/>
                <w:bCs/>
                <w:color w:val="auto"/>
                <w:sz w:val="20"/>
              </w:rPr>
            </w:pPr>
          </w:p>
        </w:tc>
        <w:tc>
          <w:tcPr>
            <w:tcW w:w="1245" w:type="dxa"/>
            <w:shd w:val="clear" w:color="auto" w:fill="FF0000"/>
            <w:vAlign w:val="center"/>
          </w:tcPr>
          <w:p w14:paraId="01D438B4"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9</w:t>
            </w:r>
          </w:p>
        </w:tc>
      </w:tr>
      <w:tr w:rsidR="000B47BE" w:rsidRPr="0088565E" w14:paraId="20E7CEB3" w14:textId="77777777" w:rsidTr="00F41F36">
        <w:trPr>
          <w:cantSplit/>
          <w:trHeight w:val="340"/>
          <w:tblCellSpacing w:w="20" w:type="dxa"/>
        </w:trPr>
        <w:tc>
          <w:tcPr>
            <w:tcW w:w="7707" w:type="dxa"/>
            <w:gridSpan w:val="10"/>
            <w:shd w:val="clear" w:color="auto" w:fill="E0E0E0"/>
            <w:vAlign w:val="center"/>
          </w:tcPr>
          <w:p w14:paraId="28B66324"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Hazard Control Measures</w:t>
            </w:r>
          </w:p>
        </w:tc>
        <w:tc>
          <w:tcPr>
            <w:tcW w:w="1245" w:type="dxa"/>
            <w:shd w:val="clear" w:color="auto" w:fill="E0E0E0"/>
            <w:vAlign w:val="center"/>
          </w:tcPr>
          <w:p w14:paraId="78063337"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0B47BE" w:rsidRPr="0088565E" w14:paraId="6FDDF653" w14:textId="77777777" w:rsidTr="00F41F36">
        <w:trPr>
          <w:cantSplit/>
          <w:trHeight w:val="617"/>
          <w:tblCellSpacing w:w="20" w:type="dxa"/>
        </w:trPr>
        <w:tc>
          <w:tcPr>
            <w:tcW w:w="7707" w:type="dxa"/>
            <w:gridSpan w:val="10"/>
            <w:vAlign w:val="center"/>
          </w:tcPr>
          <w:p w14:paraId="77F17D78" w14:textId="71D2C5A8" w:rsidR="000B47BE" w:rsidRPr="0088565E" w:rsidRDefault="000D3A5B" w:rsidP="000B47BE">
            <w:pPr>
              <w:numPr>
                <w:ilvl w:val="0"/>
                <w:numId w:val="22"/>
              </w:numPr>
              <w:ind w:left="404"/>
              <w:jc w:val="both"/>
              <w:rPr>
                <w:rFonts w:asciiTheme="minorHAnsi" w:hAnsiTheme="minorHAnsi" w:cstheme="minorHAnsi"/>
                <w:color w:val="auto"/>
                <w:sz w:val="20"/>
              </w:rPr>
            </w:pP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t>
            </w:r>
            <w:r w:rsidR="000B47BE" w:rsidRPr="0088565E">
              <w:rPr>
                <w:rFonts w:asciiTheme="minorHAnsi" w:hAnsiTheme="minorHAnsi" w:cstheme="minorHAnsi"/>
                <w:color w:val="auto"/>
                <w:sz w:val="20"/>
              </w:rPr>
              <w:t xml:space="preserve">have a purchasing policy whereby work equipment is screened for its safety features prior to being purchased.  Work equipment producing less vibration and noise shall be purchased in preference to other pieces of work </w:t>
            </w:r>
            <w:proofErr w:type="gramStart"/>
            <w:r w:rsidR="000B47BE" w:rsidRPr="0088565E">
              <w:rPr>
                <w:rFonts w:asciiTheme="minorHAnsi" w:hAnsiTheme="minorHAnsi" w:cstheme="minorHAnsi"/>
                <w:color w:val="auto"/>
                <w:sz w:val="20"/>
              </w:rPr>
              <w:t>equipment;</w:t>
            </w:r>
            <w:proofErr w:type="gramEnd"/>
          </w:p>
          <w:p w14:paraId="066759A3"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Any excessively noisy work (over 85dB(A)) shall be subject to a </w:t>
            </w:r>
            <w:proofErr w:type="gramStart"/>
            <w:r w:rsidRPr="0088565E">
              <w:rPr>
                <w:rFonts w:asciiTheme="minorHAnsi" w:hAnsiTheme="minorHAnsi" w:cstheme="minorHAnsi"/>
                <w:color w:val="auto"/>
                <w:sz w:val="20"/>
              </w:rPr>
              <w:t>further controls</w:t>
            </w:r>
            <w:proofErr w:type="gramEnd"/>
            <w:r w:rsidRPr="0088565E">
              <w:rPr>
                <w:rFonts w:asciiTheme="minorHAnsi" w:hAnsiTheme="minorHAnsi" w:cstheme="minorHAnsi"/>
                <w:color w:val="auto"/>
                <w:sz w:val="20"/>
              </w:rPr>
              <w:t xml:space="preserve"> e.g. take all reasonably practicable steps to eliminate the noise, provide a quieter apparatus, remove the person from the noise, put sound proofing around the apparatus, use numerous operatives to reduce personal exposure;</w:t>
            </w:r>
          </w:p>
          <w:p w14:paraId="45E66B33" w14:textId="239C3E40"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If noise levels reach 85dB(A) or above operatives shall be informed of the risks to their hearing and supplied with ear defenders or earplugs and instructed to wear them during the noisy activities. </w:t>
            </w:r>
            <w:proofErr w:type="spellStart"/>
            <w:r w:rsidR="000D3A5B" w:rsidRPr="0088565E">
              <w:rPr>
                <w:rFonts w:asciiTheme="minorHAnsi" w:hAnsiTheme="minorHAnsi" w:cstheme="minorHAnsi"/>
                <w:color w:val="auto"/>
                <w:sz w:val="20"/>
              </w:rPr>
              <w:t>Seaxe</w:t>
            </w:r>
            <w:proofErr w:type="spellEnd"/>
            <w:r w:rsidR="000D3A5B" w:rsidRPr="0088565E">
              <w:rPr>
                <w:rFonts w:asciiTheme="minorHAnsi" w:hAnsiTheme="minorHAnsi" w:cstheme="minorHAnsi"/>
                <w:color w:val="auto"/>
                <w:sz w:val="20"/>
              </w:rPr>
              <w:t xml:space="preserve"> Contract Services Limited </w:t>
            </w:r>
            <w:r w:rsidRPr="0088565E">
              <w:rPr>
                <w:rFonts w:asciiTheme="minorHAnsi" w:hAnsiTheme="minorHAnsi" w:cstheme="minorHAnsi"/>
                <w:color w:val="auto"/>
                <w:sz w:val="20"/>
              </w:rPr>
              <w:t xml:space="preserve">shall ensure their compliance by regular </w:t>
            </w:r>
            <w:proofErr w:type="gramStart"/>
            <w:r w:rsidRPr="0088565E">
              <w:rPr>
                <w:rFonts w:asciiTheme="minorHAnsi" w:hAnsiTheme="minorHAnsi" w:cstheme="minorHAnsi"/>
                <w:color w:val="auto"/>
                <w:sz w:val="20"/>
              </w:rPr>
              <w:t>monitoring;</w:t>
            </w:r>
            <w:proofErr w:type="gramEnd"/>
          </w:p>
          <w:p w14:paraId="33AB6B14"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The wearing of hearing protection shall be encouraged for those tasks that produce noise in </w:t>
            </w:r>
            <w:proofErr w:type="gramStart"/>
            <w:r w:rsidRPr="0088565E">
              <w:rPr>
                <w:rFonts w:asciiTheme="minorHAnsi" w:hAnsiTheme="minorHAnsi" w:cstheme="minorHAnsi"/>
                <w:color w:val="auto"/>
                <w:sz w:val="20"/>
              </w:rPr>
              <w:t>access</w:t>
            </w:r>
            <w:proofErr w:type="gramEnd"/>
            <w:r w:rsidRPr="0088565E">
              <w:rPr>
                <w:rFonts w:asciiTheme="minorHAnsi" w:hAnsiTheme="minorHAnsi" w:cstheme="minorHAnsi"/>
                <w:color w:val="auto"/>
                <w:sz w:val="20"/>
              </w:rPr>
              <w:t xml:space="preserve"> of 80dB(A);</w:t>
            </w:r>
          </w:p>
          <w:p w14:paraId="5237B927" w14:textId="7EB2BA03" w:rsidR="000B47BE" w:rsidRPr="0088565E" w:rsidRDefault="000D3A5B" w:rsidP="000B47BE">
            <w:pPr>
              <w:numPr>
                <w:ilvl w:val="0"/>
                <w:numId w:val="22"/>
              </w:numPr>
              <w:ind w:left="404"/>
              <w:jc w:val="both"/>
              <w:rPr>
                <w:rFonts w:asciiTheme="minorHAnsi" w:hAnsiTheme="minorHAnsi" w:cstheme="minorHAnsi"/>
                <w:color w:val="auto"/>
                <w:sz w:val="20"/>
              </w:rPr>
            </w:pPr>
            <w:proofErr w:type="spellStart"/>
            <w:r w:rsidRPr="0088565E">
              <w:rPr>
                <w:rFonts w:asciiTheme="minorHAnsi" w:hAnsiTheme="minorHAnsi" w:cstheme="minorHAnsi"/>
                <w:color w:val="auto"/>
                <w:sz w:val="20"/>
              </w:rPr>
              <w:t>Seaxe</w:t>
            </w:r>
            <w:proofErr w:type="spellEnd"/>
            <w:r w:rsidRPr="0088565E">
              <w:rPr>
                <w:rFonts w:asciiTheme="minorHAnsi" w:hAnsiTheme="minorHAnsi" w:cstheme="minorHAnsi"/>
                <w:color w:val="auto"/>
                <w:sz w:val="20"/>
              </w:rPr>
              <w:t xml:space="preserve"> Contract Services Limited </w:t>
            </w:r>
            <w:r w:rsidR="000B47BE" w:rsidRPr="0088565E">
              <w:rPr>
                <w:rFonts w:asciiTheme="minorHAnsi" w:hAnsiTheme="minorHAnsi" w:cstheme="minorHAnsi"/>
                <w:color w:val="auto"/>
                <w:sz w:val="20"/>
              </w:rPr>
              <w:t xml:space="preserve">shall respect any reasonable request to reduce the noise which may affect third </w:t>
            </w:r>
            <w:proofErr w:type="gramStart"/>
            <w:r w:rsidR="000B47BE" w:rsidRPr="0088565E">
              <w:rPr>
                <w:rFonts w:asciiTheme="minorHAnsi" w:hAnsiTheme="minorHAnsi" w:cstheme="minorHAnsi"/>
                <w:color w:val="auto"/>
                <w:sz w:val="20"/>
              </w:rPr>
              <w:t>parties;</w:t>
            </w:r>
            <w:proofErr w:type="gramEnd"/>
          </w:p>
          <w:p w14:paraId="3EC6F3AC"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All operatives shall be trained to recognise any damage or defects in their PPE and to report it.  Any damaged or defective PPE shall be replaced </w:t>
            </w:r>
            <w:proofErr w:type="gramStart"/>
            <w:r w:rsidRPr="0088565E">
              <w:rPr>
                <w:rFonts w:asciiTheme="minorHAnsi" w:hAnsiTheme="minorHAnsi" w:cstheme="minorHAnsi"/>
                <w:color w:val="auto"/>
                <w:sz w:val="20"/>
              </w:rPr>
              <w:t>immediately;</w:t>
            </w:r>
            <w:proofErr w:type="gramEnd"/>
          </w:p>
          <w:p w14:paraId="717ED38A"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 competent person may carry out a noise assessment using a noise meter to monitor the noise levels being </w:t>
            </w:r>
            <w:proofErr w:type="gramStart"/>
            <w:r w:rsidRPr="0088565E">
              <w:rPr>
                <w:rFonts w:asciiTheme="minorHAnsi" w:hAnsiTheme="minorHAnsi" w:cstheme="minorHAnsi"/>
                <w:color w:val="auto"/>
                <w:sz w:val="20"/>
              </w:rPr>
              <w:t>generated;</w:t>
            </w:r>
            <w:proofErr w:type="gramEnd"/>
          </w:p>
          <w:p w14:paraId="29864EF8"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Operatives shall be informed of the </w:t>
            </w:r>
            <w:proofErr w:type="gramStart"/>
            <w:r w:rsidRPr="0088565E">
              <w:rPr>
                <w:rFonts w:asciiTheme="minorHAnsi" w:hAnsiTheme="minorHAnsi" w:cstheme="minorHAnsi"/>
                <w:color w:val="auto"/>
                <w:sz w:val="20"/>
              </w:rPr>
              <w:t>2 metre</w:t>
            </w:r>
            <w:proofErr w:type="gramEnd"/>
            <w:r w:rsidRPr="0088565E">
              <w:rPr>
                <w:rFonts w:asciiTheme="minorHAnsi" w:hAnsiTheme="minorHAnsi" w:cstheme="minorHAnsi"/>
                <w:color w:val="auto"/>
                <w:sz w:val="20"/>
              </w:rPr>
              <w:t xml:space="preserve"> rule of thumb.  If an operative needs to raise their voice to talk to another person when standing 2 metres away, then it is likely that the noise source is too loud and therefore PPE must be </w:t>
            </w:r>
            <w:proofErr w:type="gramStart"/>
            <w:r w:rsidRPr="0088565E">
              <w:rPr>
                <w:rFonts w:asciiTheme="minorHAnsi" w:hAnsiTheme="minorHAnsi" w:cstheme="minorHAnsi"/>
                <w:color w:val="auto"/>
                <w:sz w:val="20"/>
              </w:rPr>
              <w:t>worn;</w:t>
            </w:r>
            <w:proofErr w:type="gramEnd"/>
          </w:p>
          <w:p w14:paraId="2090410F"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Where practicable works shall be undertaken externally to allow the noise to dissipate (i.e. to prevent bounce-back off interior walls</w:t>
            </w:r>
            <w:proofErr w:type="gramStart"/>
            <w:r w:rsidRPr="0088565E">
              <w:rPr>
                <w:rFonts w:asciiTheme="minorHAnsi" w:hAnsiTheme="minorHAnsi" w:cstheme="minorHAnsi"/>
                <w:color w:val="auto"/>
                <w:sz w:val="20"/>
              </w:rPr>
              <w:t>);</w:t>
            </w:r>
            <w:proofErr w:type="gramEnd"/>
          </w:p>
          <w:p w14:paraId="591CA26E"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Where practicable noisy work shall be undertaken away from others.  Where this is not reasonably practicable then a noise protection zone is to be established at a point where the noise level is 80dB(A) or lower.  Signage shall be </w:t>
            </w:r>
            <w:proofErr w:type="gramStart"/>
            <w:r w:rsidRPr="0088565E">
              <w:rPr>
                <w:rFonts w:asciiTheme="minorHAnsi" w:hAnsiTheme="minorHAnsi" w:cstheme="minorHAnsi"/>
                <w:color w:val="auto"/>
                <w:sz w:val="20"/>
              </w:rPr>
              <w:t>displayed</w:t>
            </w:r>
            <w:proofErr w:type="gramEnd"/>
            <w:r w:rsidRPr="0088565E">
              <w:rPr>
                <w:rFonts w:asciiTheme="minorHAnsi" w:hAnsiTheme="minorHAnsi" w:cstheme="minorHAnsi"/>
                <w:color w:val="auto"/>
                <w:sz w:val="20"/>
              </w:rPr>
              <w:t xml:space="preserve"> and hearing protection must be worn within the hearing protection zone;</w:t>
            </w:r>
          </w:p>
          <w:p w14:paraId="3A9048D4" w14:textId="77777777" w:rsidR="000B47BE" w:rsidRPr="0088565E" w:rsidRDefault="000B47BE" w:rsidP="000B47BE">
            <w:pPr>
              <w:numPr>
                <w:ilvl w:val="0"/>
                <w:numId w:val="22"/>
              </w:numPr>
              <w:ind w:left="404"/>
              <w:jc w:val="both"/>
              <w:rPr>
                <w:rFonts w:asciiTheme="minorHAnsi" w:hAnsiTheme="minorHAnsi" w:cstheme="minorHAnsi"/>
                <w:color w:val="auto"/>
                <w:sz w:val="20"/>
              </w:rPr>
            </w:pPr>
            <w:r w:rsidRPr="0088565E">
              <w:rPr>
                <w:rFonts w:asciiTheme="minorHAnsi" w:hAnsiTheme="minorHAnsi" w:cstheme="minorHAnsi"/>
                <w:color w:val="auto"/>
                <w:sz w:val="20"/>
              </w:rPr>
              <w:t xml:space="preserve">All plant shall be fitted with noise suppressors and dampers where they are available.  Tools and plant shall be serviced regularly </w:t>
            </w:r>
            <w:proofErr w:type="gramStart"/>
            <w:r w:rsidRPr="0088565E">
              <w:rPr>
                <w:rFonts w:asciiTheme="minorHAnsi" w:hAnsiTheme="minorHAnsi" w:cstheme="minorHAnsi"/>
                <w:color w:val="auto"/>
                <w:sz w:val="20"/>
              </w:rPr>
              <w:t>in order to</w:t>
            </w:r>
            <w:proofErr w:type="gramEnd"/>
            <w:r w:rsidRPr="0088565E">
              <w:rPr>
                <w:rFonts w:asciiTheme="minorHAnsi" w:hAnsiTheme="minorHAnsi" w:cstheme="minorHAnsi"/>
                <w:color w:val="auto"/>
                <w:sz w:val="20"/>
              </w:rPr>
              <w:t xml:space="preserve"> try and reduce noise produced by any malfunction in their operation.  </w:t>
            </w:r>
          </w:p>
        </w:tc>
        <w:tc>
          <w:tcPr>
            <w:tcW w:w="1245" w:type="dxa"/>
            <w:shd w:val="clear" w:color="auto" w:fill="00B050"/>
            <w:vAlign w:val="center"/>
          </w:tcPr>
          <w:p w14:paraId="4C46B1F3"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Low</w:t>
            </w:r>
          </w:p>
          <w:p w14:paraId="4F259550" w14:textId="77777777" w:rsidR="000B47BE" w:rsidRPr="0088565E" w:rsidRDefault="000B47BE" w:rsidP="000B47BE">
            <w:pPr>
              <w:spacing w:before="50" w:after="50"/>
              <w:jc w:val="center"/>
              <w:rPr>
                <w:rFonts w:asciiTheme="minorHAnsi" w:hAnsiTheme="minorHAnsi" w:cstheme="minorHAnsi"/>
                <w:b/>
                <w:bCs/>
                <w:color w:val="FFFFFF"/>
                <w:sz w:val="20"/>
              </w:rPr>
            </w:pPr>
            <w:r w:rsidRPr="0088565E">
              <w:rPr>
                <w:rFonts w:asciiTheme="minorHAnsi" w:hAnsiTheme="minorHAnsi" w:cstheme="minorHAnsi"/>
                <w:b/>
                <w:bCs/>
                <w:color w:val="FFFFFF"/>
                <w:sz w:val="20"/>
              </w:rPr>
              <w:t>(2)</w:t>
            </w:r>
          </w:p>
        </w:tc>
      </w:tr>
    </w:tbl>
    <w:p w14:paraId="2336EE9C" w14:textId="77777777" w:rsidR="000D3A5B" w:rsidRDefault="000D3A5B">
      <w:r>
        <w:br w:type="page"/>
      </w:r>
    </w:p>
    <w:tbl>
      <w:tblPr>
        <w:tblW w:w="8931" w:type="dxa"/>
        <w:tblCellSpacing w:w="20" w:type="dxa"/>
        <w:tblInd w:w="1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5"/>
        <w:gridCol w:w="40"/>
        <w:gridCol w:w="2116"/>
        <w:gridCol w:w="40"/>
        <w:gridCol w:w="69"/>
        <w:gridCol w:w="211"/>
        <w:gridCol w:w="242"/>
        <w:gridCol w:w="40"/>
        <w:gridCol w:w="53"/>
        <w:gridCol w:w="77"/>
        <w:gridCol w:w="166"/>
        <w:gridCol w:w="269"/>
        <w:gridCol w:w="40"/>
        <w:gridCol w:w="40"/>
        <w:gridCol w:w="227"/>
        <w:gridCol w:w="40"/>
        <w:gridCol w:w="180"/>
        <w:gridCol w:w="40"/>
        <w:gridCol w:w="40"/>
        <w:gridCol w:w="274"/>
        <w:gridCol w:w="80"/>
        <w:gridCol w:w="93"/>
        <w:gridCol w:w="40"/>
        <w:gridCol w:w="67"/>
        <w:gridCol w:w="266"/>
        <w:gridCol w:w="80"/>
        <w:gridCol w:w="101"/>
        <w:gridCol w:w="80"/>
        <w:gridCol w:w="282"/>
        <w:gridCol w:w="80"/>
        <w:gridCol w:w="110"/>
        <w:gridCol w:w="125"/>
        <w:gridCol w:w="249"/>
        <w:gridCol w:w="80"/>
        <w:gridCol w:w="80"/>
        <w:gridCol w:w="75"/>
        <w:gridCol w:w="40"/>
        <w:gridCol w:w="230"/>
        <w:gridCol w:w="80"/>
        <w:gridCol w:w="220"/>
        <w:gridCol w:w="45"/>
        <w:gridCol w:w="186"/>
        <w:gridCol w:w="80"/>
        <w:gridCol w:w="527"/>
        <w:gridCol w:w="40"/>
        <w:gridCol w:w="40"/>
        <w:gridCol w:w="40"/>
        <w:gridCol w:w="80"/>
        <w:gridCol w:w="40"/>
        <w:gridCol w:w="1126"/>
      </w:tblGrid>
      <w:tr w:rsidR="00F41F36" w:rsidRPr="0088565E" w14:paraId="15458516" w14:textId="77777777" w:rsidTr="00F41F36">
        <w:trPr>
          <w:cantSplit/>
          <w:tblCellSpacing w:w="20" w:type="dxa"/>
        </w:trPr>
        <w:tc>
          <w:tcPr>
            <w:tcW w:w="2177" w:type="dxa"/>
            <w:gridSpan w:val="3"/>
            <w:shd w:val="clear" w:color="auto" w:fill="E0E0E0"/>
            <w:vAlign w:val="center"/>
          </w:tcPr>
          <w:p w14:paraId="7FF8BD51" w14:textId="29970F69" w:rsidR="000B47BE" w:rsidRPr="0088565E" w:rsidRDefault="000B47BE" w:rsidP="000B47BE">
            <w:pPr>
              <w:keepNext/>
              <w:spacing w:before="30" w:after="30"/>
              <w:jc w:val="center"/>
              <w:outlineLvl w:val="2"/>
              <w:rPr>
                <w:rFonts w:asciiTheme="minorHAnsi" w:hAnsiTheme="minorHAnsi" w:cstheme="minorHAnsi"/>
                <w:bCs/>
                <w:smallCaps/>
                <w:color w:val="auto"/>
                <w:sz w:val="20"/>
              </w:rPr>
            </w:pPr>
            <w:r w:rsidRPr="0088565E">
              <w:rPr>
                <w:rFonts w:asciiTheme="minorHAnsi" w:hAnsiTheme="minorHAnsi" w:cstheme="minorHAnsi"/>
                <w:b/>
                <w:bCs/>
                <w:color w:val="auto"/>
                <w:sz w:val="20"/>
              </w:rPr>
              <w:lastRenderedPageBreak/>
              <w:t>Hazard Identified</w:t>
            </w:r>
          </w:p>
        </w:tc>
        <w:tc>
          <w:tcPr>
            <w:tcW w:w="526" w:type="dxa"/>
            <w:gridSpan w:val="4"/>
            <w:shd w:val="clear" w:color="auto" w:fill="E0E0E0"/>
            <w:vAlign w:val="center"/>
          </w:tcPr>
          <w:p w14:paraId="0483D7DF"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607" w:type="dxa"/>
            <w:gridSpan w:val="6"/>
            <w:shd w:val="clear" w:color="auto" w:fill="E0E0E0"/>
            <w:vAlign w:val="center"/>
          </w:tcPr>
          <w:p w14:paraId="50FD3AD6"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489" w:type="dxa"/>
            <w:gridSpan w:val="5"/>
            <w:shd w:val="clear" w:color="auto" w:fill="E0E0E0"/>
            <w:vAlign w:val="center"/>
          </w:tcPr>
          <w:p w14:paraId="1DC6FFC2"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488" w:type="dxa"/>
            <w:gridSpan w:val="5"/>
            <w:shd w:val="clear" w:color="auto" w:fill="E0E0E0"/>
            <w:vAlign w:val="center"/>
          </w:tcPr>
          <w:p w14:paraId="764E6B0C"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475" w:type="dxa"/>
            <w:gridSpan w:val="4"/>
            <w:shd w:val="clear" w:color="auto" w:fill="E0E0E0"/>
            <w:vAlign w:val="center"/>
          </w:tcPr>
          <w:p w14:paraId="396DA6B1"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638" w:type="dxa"/>
            <w:gridSpan w:val="5"/>
            <w:shd w:val="clear" w:color="auto" w:fill="E0E0E0"/>
            <w:vAlign w:val="center"/>
          </w:tcPr>
          <w:p w14:paraId="3EA0AD8A"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445" w:type="dxa"/>
            <w:gridSpan w:val="4"/>
            <w:shd w:val="clear" w:color="auto" w:fill="E0E0E0"/>
            <w:vAlign w:val="center"/>
          </w:tcPr>
          <w:p w14:paraId="352E6DC9"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577" w:type="dxa"/>
            <w:gridSpan w:val="5"/>
            <w:shd w:val="clear" w:color="auto" w:fill="E0E0E0"/>
            <w:vAlign w:val="center"/>
          </w:tcPr>
          <w:p w14:paraId="51368C0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757" w:type="dxa"/>
            <w:gridSpan w:val="3"/>
            <w:shd w:val="clear" w:color="auto" w:fill="E0E0E0"/>
            <w:vAlign w:val="center"/>
          </w:tcPr>
          <w:p w14:paraId="34A640AF"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272" w:type="dxa"/>
            <w:gridSpan w:val="6"/>
            <w:shd w:val="clear" w:color="auto" w:fill="E0E0E0"/>
            <w:vAlign w:val="center"/>
          </w:tcPr>
          <w:p w14:paraId="690C3B22" w14:textId="77777777" w:rsidR="000B47BE" w:rsidRPr="0088565E" w:rsidRDefault="000B47BE" w:rsidP="000B47BE">
            <w:pPr>
              <w:keepNext/>
              <w:spacing w:before="30" w:after="30"/>
              <w:jc w:val="center"/>
              <w:outlineLvl w:val="3"/>
              <w:rPr>
                <w:rFonts w:asciiTheme="minorHAnsi" w:hAnsiTheme="minorHAnsi" w:cstheme="minorHAnsi"/>
                <w:b/>
                <w:bCs/>
                <w:color w:val="auto"/>
                <w:sz w:val="20"/>
              </w:rPr>
            </w:pPr>
            <w:r w:rsidRPr="0088565E">
              <w:rPr>
                <w:rFonts w:asciiTheme="minorHAnsi" w:hAnsiTheme="minorHAnsi" w:cstheme="minorHAnsi"/>
                <w:b/>
                <w:bCs/>
                <w:color w:val="auto"/>
                <w:sz w:val="20"/>
              </w:rPr>
              <w:t>B x C = D</w:t>
            </w:r>
          </w:p>
        </w:tc>
      </w:tr>
      <w:tr w:rsidR="00F41F36" w:rsidRPr="0088565E" w14:paraId="28F5886F" w14:textId="77777777" w:rsidTr="00F41F36">
        <w:trPr>
          <w:cantSplit/>
          <w:trHeight w:val="227"/>
          <w:tblCellSpacing w:w="20" w:type="dxa"/>
        </w:trPr>
        <w:tc>
          <w:tcPr>
            <w:tcW w:w="2177" w:type="dxa"/>
            <w:gridSpan w:val="3"/>
            <w:vAlign w:val="center"/>
          </w:tcPr>
          <w:p w14:paraId="270F4887"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bCs/>
                <w:color w:val="auto"/>
                <w:sz w:val="20"/>
              </w:rPr>
              <w:t>Falling materials</w:t>
            </w:r>
          </w:p>
        </w:tc>
        <w:tc>
          <w:tcPr>
            <w:tcW w:w="526" w:type="dxa"/>
            <w:gridSpan w:val="4"/>
            <w:vAlign w:val="center"/>
          </w:tcPr>
          <w:p w14:paraId="105E2AFA"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607" w:type="dxa"/>
            <w:gridSpan w:val="6"/>
            <w:vAlign w:val="center"/>
          </w:tcPr>
          <w:p w14:paraId="07A37AB0" w14:textId="77777777" w:rsidR="000B47BE" w:rsidRPr="0088565E" w:rsidRDefault="000B47BE" w:rsidP="000B47BE">
            <w:pPr>
              <w:jc w:val="center"/>
              <w:rPr>
                <w:rFonts w:asciiTheme="minorHAnsi" w:hAnsiTheme="minorHAnsi" w:cstheme="minorHAnsi"/>
                <w:b/>
                <w:bCs/>
                <w:color w:val="auto"/>
                <w:sz w:val="20"/>
              </w:rPr>
            </w:pPr>
          </w:p>
        </w:tc>
        <w:tc>
          <w:tcPr>
            <w:tcW w:w="489" w:type="dxa"/>
            <w:gridSpan w:val="5"/>
            <w:vAlign w:val="center"/>
          </w:tcPr>
          <w:p w14:paraId="25A65874" w14:textId="77777777" w:rsidR="000B47BE" w:rsidRPr="0088565E" w:rsidRDefault="000B47BE" w:rsidP="000B47BE">
            <w:pPr>
              <w:jc w:val="center"/>
              <w:rPr>
                <w:rFonts w:asciiTheme="minorHAnsi" w:hAnsiTheme="minorHAnsi" w:cstheme="minorHAnsi"/>
                <w:b/>
                <w:bCs/>
                <w:color w:val="auto"/>
                <w:sz w:val="20"/>
              </w:rPr>
            </w:pPr>
          </w:p>
        </w:tc>
        <w:tc>
          <w:tcPr>
            <w:tcW w:w="488" w:type="dxa"/>
            <w:gridSpan w:val="5"/>
            <w:vAlign w:val="center"/>
          </w:tcPr>
          <w:p w14:paraId="799C1B8D"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475" w:type="dxa"/>
            <w:gridSpan w:val="4"/>
            <w:vAlign w:val="center"/>
          </w:tcPr>
          <w:p w14:paraId="74D9E003" w14:textId="77777777" w:rsidR="000B47BE" w:rsidRPr="0088565E" w:rsidRDefault="000B47BE" w:rsidP="000B47BE">
            <w:pPr>
              <w:jc w:val="center"/>
              <w:rPr>
                <w:rFonts w:asciiTheme="minorHAnsi" w:hAnsiTheme="minorHAnsi" w:cstheme="minorHAnsi"/>
                <w:b/>
                <w:bCs/>
                <w:color w:val="auto"/>
                <w:sz w:val="20"/>
              </w:rPr>
            </w:pPr>
          </w:p>
        </w:tc>
        <w:tc>
          <w:tcPr>
            <w:tcW w:w="638" w:type="dxa"/>
            <w:gridSpan w:val="5"/>
            <w:vAlign w:val="center"/>
          </w:tcPr>
          <w:p w14:paraId="6573D397" w14:textId="77777777" w:rsidR="000B47BE" w:rsidRPr="0088565E" w:rsidRDefault="000B47BE" w:rsidP="000B47BE">
            <w:pPr>
              <w:jc w:val="center"/>
              <w:rPr>
                <w:rFonts w:asciiTheme="minorHAnsi" w:hAnsiTheme="minorHAnsi" w:cstheme="minorHAnsi"/>
                <w:b/>
                <w:bCs/>
                <w:color w:val="auto"/>
                <w:sz w:val="20"/>
              </w:rPr>
            </w:pPr>
          </w:p>
        </w:tc>
        <w:tc>
          <w:tcPr>
            <w:tcW w:w="445" w:type="dxa"/>
            <w:gridSpan w:val="4"/>
            <w:vAlign w:val="center"/>
          </w:tcPr>
          <w:p w14:paraId="2789357A"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77" w:type="dxa"/>
            <w:gridSpan w:val="5"/>
            <w:vAlign w:val="center"/>
          </w:tcPr>
          <w:p w14:paraId="55D55931" w14:textId="77777777" w:rsidR="000B47BE" w:rsidRPr="0088565E" w:rsidRDefault="000B47BE" w:rsidP="000B47BE">
            <w:pPr>
              <w:jc w:val="center"/>
              <w:rPr>
                <w:rFonts w:asciiTheme="minorHAnsi" w:hAnsiTheme="minorHAnsi" w:cstheme="minorHAnsi"/>
                <w:b/>
                <w:bCs/>
                <w:color w:val="auto"/>
                <w:sz w:val="20"/>
              </w:rPr>
            </w:pPr>
          </w:p>
        </w:tc>
        <w:tc>
          <w:tcPr>
            <w:tcW w:w="757" w:type="dxa"/>
            <w:gridSpan w:val="3"/>
            <w:vAlign w:val="center"/>
          </w:tcPr>
          <w:p w14:paraId="74CB9EC4" w14:textId="77777777" w:rsidR="000B47BE" w:rsidRPr="0088565E" w:rsidRDefault="000B47BE" w:rsidP="000B47BE">
            <w:pPr>
              <w:jc w:val="center"/>
              <w:rPr>
                <w:rFonts w:asciiTheme="minorHAnsi" w:hAnsiTheme="minorHAnsi" w:cstheme="minorHAnsi"/>
                <w:b/>
                <w:bCs/>
                <w:color w:val="auto"/>
                <w:sz w:val="20"/>
              </w:rPr>
            </w:pPr>
          </w:p>
        </w:tc>
        <w:tc>
          <w:tcPr>
            <w:tcW w:w="1272" w:type="dxa"/>
            <w:gridSpan w:val="6"/>
            <w:shd w:val="clear" w:color="auto" w:fill="FF0000"/>
            <w:vAlign w:val="center"/>
          </w:tcPr>
          <w:p w14:paraId="4296A99B"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9</w:t>
            </w:r>
          </w:p>
        </w:tc>
      </w:tr>
      <w:tr w:rsidR="0001580D" w:rsidRPr="0088565E" w14:paraId="0A5E1EF7" w14:textId="77777777" w:rsidTr="00F41F36">
        <w:trPr>
          <w:cantSplit/>
          <w:trHeight w:val="283"/>
          <w:tblCellSpacing w:w="20" w:type="dxa"/>
        </w:trPr>
        <w:tc>
          <w:tcPr>
            <w:tcW w:w="7595" w:type="dxa"/>
            <w:gridSpan w:val="46"/>
            <w:shd w:val="clear" w:color="auto" w:fill="E0E0E0"/>
            <w:vAlign w:val="center"/>
          </w:tcPr>
          <w:p w14:paraId="1AED34FC"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Hazard Control Measures</w:t>
            </w:r>
          </w:p>
        </w:tc>
        <w:tc>
          <w:tcPr>
            <w:tcW w:w="1216" w:type="dxa"/>
            <w:gridSpan w:val="4"/>
            <w:shd w:val="clear" w:color="auto" w:fill="E0E0E0"/>
            <w:vAlign w:val="center"/>
          </w:tcPr>
          <w:p w14:paraId="19165F99"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01580D" w:rsidRPr="0088565E" w14:paraId="0732C0C4" w14:textId="77777777" w:rsidTr="00F41F36">
        <w:trPr>
          <w:trHeight w:val="5213"/>
          <w:tblCellSpacing w:w="20" w:type="dxa"/>
        </w:trPr>
        <w:tc>
          <w:tcPr>
            <w:tcW w:w="7595" w:type="dxa"/>
            <w:gridSpan w:val="46"/>
            <w:vAlign w:val="center"/>
          </w:tcPr>
          <w:p w14:paraId="57D6ADEA" w14:textId="77777777" w:rsidR="000B47BE" w:rsidRPr="0088565E" w:rsidRDefault="000B47BE" w:rsidP="000D3A5B">
            <w:pPr>
              <w:numPr>
                <w:ilvl w:val="0"/>
                <w:numId w:val="15"/>
              </w:numPr>
              <w:tabs>
                <w:tab w:val="clear" w:pos="720"/>
                <w:tab w:val="num" w:pos="376"/>
              </w:tabs>
              <w:ind w:left="376" w:hanging="376"/>
              <w:contextualSpacing/>
              <w:rPr>
                <w:rFonts w:asciiTheme="minorHAnsi" w:hAnsiTheme="minorHAnsi" w:cstheme="minorHAnsi"/>
                <w:color w:val="auto"/>
                <w:sz w:val="20"/>
              </w:rPr>
            </w:pPr>
            <w:r w:rsidRPr="0088565E">
              <w:rPr>
                <w:rFonts w:asciiTheme="minorHAnsi" w:hAnsiTheme="minorHAnsi" w:cstheme="minorHAnsi"/>
                <w:color w:val="auto"/>
                <w:sz w:val="20"/>
              </w:rPr>
              <w:t xml:space="preserve">Operatives shall not work over the top of one another and exclusion zones shall be designated where work is being carried out overhead.  The exclusion zones shall be maintained in the form of physical barriers such as Heras fencing or metal crowd barriers to prevent access and will be prominently displayed with suitable </w:t>
            </w:r>
            <w:proofErr w:type="gramStart"/>
            <w:r w:rsidRPr="0088565E">
              <w:rPr>
                <w:rFonts w:asciiTheme="minorHAnsi" w:hAnsiTheme="minorHAnsi" w:cstheme="minorHAnsi"/>
                <w:color w:val="auto"/>
                <w:sz w:val="20"/>
              </w:rPr>
              <w:t>signage;</w:t>
            </w:r>
            <w:proofErr w:type="gramEnd"/>
          </w:p>
          <w:p w14:paraId="22475A1B" w14:textId="77777777" w:rsidR="000B47BE" w:rsidRPr="0088565E" w:rsidRDefault="000B47BE" w:rsidP="000D3A5B">
            <w:pPr>
              <w:numPr>
                <w:ilvl w:val="0"/>
                <w:numId w:val="15"/>
              </w:numPr>
              <w:tabs>
                <w:tab w:val="clear" w:pos="720"/>
                <w:tab w:val="num" w:pos="376"/>
              </w:tabs>
              <w:ind w:left="376" w:hanging="376"/>
              <w:contextualSpacing/>
              <w:rPr>
                <w:rFonts w:asciiTheme="minorHAnsi" w:hAnsiTheme="minorHAnsi" w:cstheme="minorHAnsi"/>
                <w:color w:val="auto"/>
                <w:sz w:val="20"/>
              </w:rPr>
            </w:pPr>
            <w:r w:rsidRPr="0088565E">
              <w:rPr>
                <w:rFonts w:asciiTheme="minorHAnsi" w:hAnsiTheme="minorHAnsi" w:cstheme="minorHAnsi"/>
                <w:color w:val="auto"/>
                <w:sz w:val="20"/>
              </w:rPr>
              <w:t>Brick guards/</w:t>
            </w:r>
            <w:proofErr w:type="spellStart"/>
            <w:r w:rsidRPr="0088565E">
              <w:rPr>
                <w:rFonts w:asciiTheme="minorHAnsi" w:hAnsiTheme="minorHAnsi" w:cstheme="minorHAnsi"/>
                <w:color w:val="auto"/>
                <w:sz w:val="20"/>
              </w:rPr>
              <w:t>monoflex</w:t>
            </w:r>
            <w:proofErr w:type="spellEnd"/>
            <w:r w:rsidRPr="0088565E">
              <w:rPr>
                <w:rFonts w:asciiTheme="minorHAnsi" w:hAnsiTheme="minorHAnsi" w:cstheme="minorHAnsi"/>
                <w:color w:val="auto"/>
                <w:sz w:val="20"/>
              </w:rPr>
              <w:t xml:space="preserve">/debris netting shall be assessed and used on scaffolding when work is being undertaken from the scaffold working </w:t>
            </w:r>
            <w:proofErr w:type="gramStart"/>
            <w:r w:rsidRPr="0088565E">
              <w:rPr>
                <w:rFonts w:asciiTheme="minorHAnsi" w:hAnsiTheme="minorHAnsi" w:cstheme="minorHAnsi"/>
                <w:color w:val="auto"/>
                <w:sz w:val="20"/>
              </w:rPr>
              <w:t>platform;</w:t>
            </w:r>
            <w:proofErr w:type="gramEnd"/>
          </w:p>
          <w:p w14:paraId="265892DB" w14:textId="158CDA17" w:rsidR="000B47BE" w:rsidRPr="0088565E" w:rsidRDefault="000B47BE" w:rsidP="000D3A5B">
            <w:pPr>
              <w:numPr>
                <w:ilvl w:val="0"/>
                <w:numId w:val="15"/>
              </w:numPr>
              <w:tabs>
                <w:tab w:val="clear" w:pos="720"/>
                <w:tab w:val="num" w:pos="376"/>
              </w:tabs>
              <w:ind w:left="376" w:hanging="376"/>
              <w:contextualSpacing/>
              <w:rPr>
                <w:rFonts w:asciiTheme="minorHAnsi" w:hAnsiTheme="minorHAnsi" w:cstheme="minorHAnsi"/>
                <w:color w:val="auto"/>
                <w:sz w:val="20"/>
              </w:rPr>
            </w:pPr>
            <w:r w:rsidRPr="0088565E">
              <w:rPr>
                <w:rFonts w:asciiTheme="minorHAnsi" w:hAnsiTheme="minorHAnsi" w:cstheme="minorHAnsi"/>
                <w:color w:val="auto"/>
                <w:sz w:val="20"/>
              </w:rPr>
              <w:t xml:space="preserve">Other persons on site shall be warned of the falling material hazard and shall not be permitted to enter the danger </w:t>
            </w:r>
            <w:proofErr w:type="gramStart"/>
            <w:r w:rsidRPr="0088565E">
              <w:rPr>
                <w:rFonts w:asciiTheme="minorHAnsi" w:hAnsiTheme="minorHAnsi" w:cstheme="minorHAnsi"/>
                <w:color w:val="auto"/>
                <w:sz w:val="20"/>
              </w:rPr>
              <w:t>area;</w:t>
            </w:r>
            <w:proofErr w:type="gramEnd"/>
          </w:p>
          <w:p w14:paraId="2F069541" w14:textId="77777777" w:rsidR="000B47BE" w:rsidRPr="0088565E" w:rsidRDefault="000B47BE" w:rsidP="000D3A5B">
            <w:pPr>
              <w:numPr>
                <w:ilvl w:val="0"/>
                <w:numId w:val="15"/>
              </w:numPr>
              <w:tabs>
                <w:tab w:val="clear" w:pos="720"/>
                <w:tab w:val="num" w:pos="376"/>
              </w:tabs>
              <w:ind w:left="376" w:hanging="376"/>
              <w:contextualSpacing/>
              <w:rPr>
                <w:rFonts w:asciiTheme="minorHAnsi" w:hAnsiTheme="minorHAnsi" w:cstheme="minorHAnsi"/>
                <w:color w:val="auto"/>
                <w:sz w:val="20"/>
              </w:rPr>
            </w:pPr>
            <w:r w:rsidRPr="0088565E">
              <w:rPr>
                <w:rFonts w:asciiTheme="minorHAnsi" w:hAnsiTheme="minorHAnsi" w:cstheme="minorHAnsi"/>
                <w:color w:val="auto"/>
                <w:sz w:val="20"/>
              </w:rPr>
              <w:t xml:space="preserve">All working platforms shall have edge protection and guard rails fitted to eliminate falling objects. Guard rails shall be placed at a minimum height of 950mm with no gap greater than 470mm. Toe boards shall be of adequate dimensions in relation to the stored materials and work that is taking </w:t>
            </w:r>
            <w:proofErr w:type="gramStart"/>
            <w:r w:rsidRPr="0088565E">
              <w:rPr>
                <w:rFonts w:asciiTheme="minorHAnsi" w:hAnsiTheme="minorHAnsi" w:cstheme="minorHAnsi"/>
                <w:color w:val="auto"/>
                <w:sz w:val="20"/>
              </w:rPr>
              <w:t>place;</w:t>
            </w:r>
            <w:proofErr w:type="gramEnd"/>
          </w:p>
          <w:p w14:paraId="2A98B335" w14:textId="77777777" w:rsidR="000B47BE" w:rsidRPr="0088565E" w:rsidRDefault="000B47BE" w:rsidP="000D3A5B">
            <w:pPr>
              <w:numPr>
                <w:ilvl w:val="0"/>
                <w:numId w:val="15"/>
              </w:numPr>
              <w:tabs>
                <w:tab w:val="clear" w:pos="720"/>
                <w:tab w:val="num" w:pos="376"/>
              </w:tabs>
              <w:ind w:left="376" w:hanging="376"/>
              <w:contextualSpacing/>
              <w:rPr>
                <w:rFonts w:asciiTheme="minorHAnsi" w:hAnsiTheme="minorHAnsi" w:cstheme="minorHAnsi"/>
                <w:color w:val="auto"/>
                <w:sz w:val="20"/>
              </w:rPr>
            </w:pPr>
            <w:r w:rsidRPr="0088565E">
              <w:rPr>
                <w:rFonts w:asciiTheme="minorHAnsi" w:hAnsiTheme="minorHAnsi" w:cstheme="minorHAnsi"/>
                <w:color w:val="auto"/>
                <w:sz w:val="20"/>
              </w:rPr>
              <w:t xml:space="preserve">All materials stored at height shall be made secure by being stored in the original packaging and kept away from edges to eliminate objects falling onto operatives below. Where materials are to be stored on the scaffold they shall be suitably restrained / secured to avoid accidental </w:t>
            </w:r>
            <w:proofErr w:type="gramStart"/>
            <w:r w:rsidRPr="0088565E">
              <w:rPr>
                <w:rFonts w:asciiTheme="minorHAnsi" w:hAnsiTheme="minorHAnsi" w:cstheme="minorHAnsi"/>
                <w:color w:val="auto"/>
                <w:sz w:val="20"/>
              </w:rPr>
              <w:t>displacement;</w:t>
            </w:r>
            <w:proofErr w:type="gramEnd"/>
          </w:p>
          <w:p w14:paraId="43360F9B" w14:textId="77777777" w:rsidR="000B47BE" w:rsidRPr="0088565E" w:rsidRDefault="000B47BE" w:rsidP="000D3A5B">
            <w:pPr>
              <w:numPr>
                <w:ilvl w:val="0"/>
                <w:numId w:val="15"/>
              </w:numPr>
              <w:tabs>
                <w:tab w:val="clear" w:pos="720"/>
                <w:tab w:val="num" w:pos="376"/>
              </w:tabs>
              <w:ind w:left="376" w:hanging="376"/>
              <w:contextualSpacing/>
              <w:jc w:val="both"/>
              <w:rPr>
                <w:rFonts w:asciiTheme="minorHAnsi" w:hAnsiTheme="minorHAnsi" w:cstheme="minorHAnsi"/>
                <w:color w:val="auto"/>
                <w:sz w:val="20"/>
              </w:rPr>
            </w:pPr>
            <w:r w:rsidRPr="0088565E">
              <w:rPr>
                <w:rFonts w:asciiTheme="minorHAnsi" w:hAnsiTheme="minorHAnsi" w:cstheme="minorHAnsi"/>
                <w:color w:val="auto"/>
                <w:sz w:val="20"/>
              </w:rPr>
              <w:t xml:space="preserve">Suitable PPE must be </w:t>
            </w:r>
            <w:proofErr w:type="gramStart"/>
            <w:r w:rsidRPr="0088565E">
              <w:rPr>
                <w:rFonts w:asciiTheme="minorHAnsi" w:hAnsiTheme="minorHAnsi" w:cstheme="minorHAnsi"/>
                <w:color w:val="auto"/>
                <w:sz w:val="20"/>
              </w:rPr>
              <w:t>worn on site at all times</w:t>
            </w:r>
            <w:proofErr w:type="gramEnd"/>
            <w:r w:rsidRPr="0088565E">
              <w:rPr>
                <w:rFonts w:asciiTheme="minorHAnsi" w:hAnsiTheme="minorHAnsi" w:cstheme="minorHAnsi"/>
                <w:color w:val="auto"/>
                <w:sz w:val="20"/>
              </w:rPr>
              <w:t xml:space="preserve"> with a minimum standard of hard hat, safety gloves, safety goggles, safety work boots and hi-visibility clothing. Other PPE/RPE requirements shall be assessed in accordance the individual risk assessment for the </w:t>
            </w:r>
            <w:proofErr w:type="gramStart"/>
            <w:r w:rsidRPr="0088565E">
              <w:rPr>
                <w:rFonts w:asciiTheme="minorHAnsi" w:hAnsiTheme="minorHAnsi" w:cstheme="minorHAnsi"/>
                <w:color w:val="auto"/>
                <w:sz w:val="20"/>
              </w:rPr>
              <w:t>task;</w:t>
            </w:r>
            <w:proofErr w:type="gramEnd"/>
          </w:p>
          <w:p w14:paraId="0C0187AD" w14:textId="77777777" w:rsidR="000B47BE" w:rsidRPr="0088565E" w:rsidRDefault="000B47BE" w:rsidP="000D3A5B">
            <w:pPr>
              <w:numPr>
                <w:ilvl w:val="0"/>
                <w:numId w:val="15"/>
              </w:numPr>
              <w:tabs>
                <w:tab w:val="clear" w:pos="720"/>
                <w:tab w:val="num" w:pos="376"/>
              </w:tabs>
              <w:ind w:left="376" w:hanging="376"/>
              <w:contextualSpacing/>
              <w:jc w:val="both"/>
              <w:rPr>
                <w:rFonts w:asciiTheme="minorHAnsi" w:hAnsiTheme="minorHAnsi" w:cstheme="minorHAnsi"/>
                <w:color w:val="auto"/>
                <w:sz w:val="20"/>
              </w:rPr>
            </w:pPr>
            <w:r w:rsidRPr="0088565E">
              <w:rPr>
                <w:rFonts w:asciiTheme="minorHAnsi" w:hAnsiTheme="minorHAnsi" w:cstheme="minorHAnsi"/>
                <w:color w:val="auto"/>
                <w:sz w:val="20"/>
              </w:rPr>
              <w:t>Operative’s tools and equipment shall be attached to themselves with the aid of a lanyard when working at height.</w:t>
            </w:r>
          </w:p>
        </w:tc>
        <w:tc>
          <w:tcPr>
            <w:tcW w:w="1216" w:type="dxa"/>
            <w:gridSpan w:val="4"/>
            <w:shd w:val="clear" w:color="auto" w:fill="00B050"/>
            <w:vAlign w:val="center"/>
          </w:tcPr>
          <w:p w14:paraId="31BEAD93" w14:textId="77777777" w:rsidR="000B47BE" w:rsidRPr="0088565E" w:rsidRDefault="000B47BE" w:rsidP="000B47BE">
            <w:pPr>
              <w:spacing w:before="50" w:after="50"/>
              <w:jc w:val="center"/>
              <w:rPr>
                <w:rFonts w:asciiTheme="minorHAnsi" w:hAnsiTheme="minorHAnsi" w:cstheme="minorHAnsi"/>
                <w:b/>
                <w:bCs/>
                <w:color w:val="FFFFFF"/>
                <w:sz w:val="20"/>
              </w:rPr>
            </w:pPr>
            <w:r w:rsidRPr="0088565E">
              <w:rPr>
                <w:rFonts w:asciiTheme="minorHAnsi" w:hAnsiTheme="minorHAnsi" w:cstheme="minorHAnsi"/>
                <w:b/>
                <w:bCs/>
                <w:color w:val="FFFFFF"/>
                <w:sz w:val="20"/>
              </w:rPr>
              <w:t>Low</w:t>
            </w:r>
          </w:p>
          <w:p w14:paraId="7B159CF1" w14:textId="77777777" w:rsidR="000B47BE" w:rsidRPr="0088565E" w:rsidRDefault="000B47BE" w:rsidP="000B47BE">
            <w:pPr>
              <w:spacing w:before="50" w:after="50"/>
              <w:jc w:val="center"/>
              <w:rPr>
                <w:rFonts w:asciiTheme="minorHAnsi" w:hAnsiTheme="minorHAnsi" w:cstheme="minorHAnsi"/>
                <w:b/>
                <w:bCs/>
                <w:color w:val="FFFFFF"/>
                <w:sz w:val="20"/>
              </w:rPr>
            </w:pPr>
            <w:r w:rsidRPr="0088565E">
              <w:rPr>
                <w:rFonts w:asciiTheme="minorHAnsi" w:hAnsiTheme="minorHAnsi" w:cstheme="minorHAnsi"/>
                <w:b/>
                <w:bCs/>
                <w:color w:val="FFFFFF"/>
                <w:sz w:val="20"/>
              </w:rPr>
              <w:t>(3)</w:t>
            </w:r>
          </w:p>
        </w:tc>
      </w:tr>
      <w:tr w:rsidR="00F41F36" w:rsidRPr="0088565E" w14:paraId="38A67B72" w14:textId="77777777" w:rsidTr="00F41F36">
        <w:trPr>
          <w:cantSplit/>
          <w:tblCellSpacing w:w="20" w:type="dxa"/>
        </w:trPr>
        <w:tc>
          <w:tcPr>
            <w:tcW w:w="2287" w:type="dxa"/>
            <w:gridSpan w:val="5"/>
            <w:shd w:val="clear" w:color="auto" w:fill="E0E0E0"/>
            <w:vAlign w:val="center"/>
          </w:tcPr>
          <w:p w14:paraId="68FFD16A" w14:textId="77777777" w:rsidR="000B47BE" w:rsidRPr="0088565E" w:rsidRDefault="000B47BE" w:rsidP="000B47BE">
            <w:pPr>
              <w:keepNext/>
              <w:spacing w:before="30" w:after="30"/>
              <w:jc w:val="center"/>
              <w:outlineLvl w:val="2"/>
              <w:rPr>
                <w:rFonts w:asciiTheme="minorHAnsi" w:hAnsiTheme="minorHAnsi" w:cstheme="minorHAnsi"/>
                <w:bCs/>
                <w:smallCaps/>
                <w:color w:val="auto"/>
                <w:sz w:val="20"/>
              </w:rPr>
            </w:pPr>
            <w:r w:rsidRPr="0088565E">
              <w:rPr>
                <w:rFonts w:asciiTheme="minorHAnsi" w:hAnsiTheme="minorHAnsi" w:cstheme="minorHAnsi"/>
                <w:b/>
                <w:bCs/>
                <w:color w:val="auto"/>
                <w:sz w:val="20"/>
              </w:rPr>
              <w:t>Hazard Identified</w:t>
            </w:r>
          </w:p>
        </w:tc>
        <w:tc>
          <w:tcPr>
            <w:tcW w:w="509" w:type="dxa"/>
            <w:gridSpan w:val="4"/>
            <w:shd w:val="clear" w:color="auto" w:fill="E0E0E0"/>
            <w:vAlign w:val="center"/>
          </w:tcPr>
          <w:p w14:paraId="3911D089"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E</w:t>
            </w:r>
          </w:p>
        </w:tc>
        <w:tc>
          <w:tcPr>
            <w:tcW w:w="554" w:type="dxa"/>
            <w:gridSpan w:val="5"/>
            <w:shd w:val="clear" w:color="auto" w:fill="E0E0E0"/>
            <w:vAlign w:val="center"/>
          </w:tcPr>
          <w:p w14:paraId="7B79E95D"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C</w:t>
            </w:r>
          </w:p>
        </w:tc>
        <w:tc>
          <w:tcPr>
            <w:tcW w:w="489" w:type="dxa"/>
            <w:gridSpan w:val="5"/>
            <w:shd w:val="clear" w:color="auto" w:fill="E0E0E0"/>
            <w:vAlign w:val="center"/>
          </w:tcPr>
          <w:p w14:paraId="0EFA8D9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P</w:t>
            </w:r>
          </w:p>
        </w:tc>
        <w:tc>
          <w:tcPr>
            <w:tcW w:w="515" w:type="dxa"/>
            <w:gridSpan w:val="5"/>
            <w:shd w:val="clear" w:color="auto" w:fill="E0E0E0"/>
            <w:vAlign w:val="center"/>
          </w:tcPr>
          <w:p w14:paraId="3D15EC63"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488" w:type="dxa"/>
            <w:gridSpan w:val="4"/>
            <w:shd w:val="clear" w:color="auto" w:fill="E0E0E0"/>
            <w:vAlign w:val="center"/>
          </w:tcPr>
          <w:p w14:paraId="0D1A5D59"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558" w:type="dxa"/>
            <w:gridSpan w:val="4"/>
            <w:shd w:val="clear" w:color="auto" w:fill="E0E0E0"/>
            <w:vAlign w:val="center"/>
          </w:tcPr>
          <w:p w14:paraId="477BC878"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485" w:type="dxa"/>
            <w:gridSpan w:val="5"/>
            <w:shd w:val="clear" w:color="auto" w:fill="E0E0E0"/>
            <w:vAlign w:val="center"/>
          </w:tcPr>
          <w:p w14:paraId="72C672B7"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3</w:t>
            </w:r>
          </w:p>
        </w:tc>
        <w:tc>
          <w:tcPr>
            <w:tcW w:w="492" w:type="dxa"/>
            <w:gridSpan w:val="3"/>
            <w:shd w:val="clear" w:color="auto" w:fill="E0E0E0"/>
            <w:vAlign w:val="center"/>
          </w:tcPr>
          <w:p w14:paraId="422BCF7D"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2</w:t>
            </w:r>
          </w:p>
        </w:tc>
        <w:tc>
          <w:tcPr>
            <w:tcW w:w="802" w:type="dxa"/>
            <w:gridSpan w:val="4"/>
            <w:shd w:val="clear" w:color="auto" w:fill="E0E0E0"/>
            <w:vAlign w:val="center"/>
          </w:tcPr>
          <w:p w14:paraId="25C3D5BD" w14:textId="77777777" w:rsidR="000B47BE" w:rsidRPr="0088565E" w:rsidRDefault="000B47BE" w:rsidP="000B47BE">
            <w:pPr>
              <w:spacing w:before="30" w:after="30"/>
              <w:jc w:val="center"/>
              <w:rPr>
                <w:rFonts w:asciiTheme="minorHAnsi" w:hAnsiTheme="minorHAnsi" w:cstheme="minorHAnsi"/>
                <w:b/>
                <w:bCs/>
                <w:color w:val="auto"/>
                <w:sz w:val="20"/>
              </w:rPr>
            </w:pPr>
            <w:r w:rsidRPr="0088565E">
              <w:rPr>
                <w:rFonts w:asciiTheme="minorHAnsi" w:hAnsiTheme="minorHAnsi" w:cstheme="minorHAnsi"/>
                <w:b/>
                <w:bCs/>
                <w:color w:val="auto"/>
                <w:sz w:val="20"/>
              </w:rPr>
              <w:t>1</w:t>
            </w:r>
          </w:p>
        </w:tc>
        <w:tc>
          <w:tcPr>
            <w:tcW w:w="1272" w:type="dxa"/>
            <w:gridSpan w:val="6"/>
            <w:shd w:val="clear" w:color="auto" w:fill="E0E0E0"/>
            <w:vAlign w:val="center"/>
          </w:tcPr>
          <w:p w14:paraId="64EB79A4" w14:textId="77777777" w:rsidR="000B47BE" w:rsidRPr="0088565E" w:rsidRDefault="000B47BE" w:rsidP="000B47BE">
            <w:pPr>
              <w:keepNext/>
              <w:spacing w:before="30" w:after="30"/>
              <w:jc w:val="center"/>
              <w:outlineLvl w:val="3"/>
              <w:rPr>
                <w:rFonts w:asciiTheme="minorHAnsi" w:hAnsiTheme="minorHAnsi" w:cstheme="minorHAnsi"/>
                <w:b/>
                <w:bCs/>
                <w:color w:val="auto"/>
                <w:sz w:val="20"/>
              </w:rPr>
            </w:pPr>
            <w:r w:rsidRPr="0088565E">
              <w:rPr>
                <w:rFonts w:asciiTheme="minorHAnsi" w:hAnsiTheme="minorHAnsi" w:cstheme="minorHAnsi"/>
                <w:b/>
                <w:bCs/>
                <w:color w:val="auto"/>
                <w:sz w:val="20"/>
              </w:rPr>
              <w:t>B x C = D</w:t>
            </w:r>
          </w:p>
        </w:tc>
      </w:tr>
      <w:tr w:rsidR="00F41F36" w:rsidRPr="0088565E" w14:paraId="08C5F91F" w14:textId="77777777" w:rsidTr="00F41F36">
        <w:trPr>
          <w:cantSplit/>
          <w:trHeight w:val="377"/>
          <w:tblCellSpacing w:w="20" w:type="dxa"/>
        </w:trPr>
        <w:tc>
          <w:tcPr>
            <w:tcW w:w="2287" w:type="dxa"/>
            <w:gridSpan w:val="5"/>
            <w:vAlign w:val="center"/>
          </w:tcPr>
          <w:p w14:paraId="65DA8959"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bCs/>
                <w:color w:val="auto"/>
                <w:sz w:val="20"/>
              </w:rPr>
              <w:t>Work at height</w:t>
            </w:r>
          </w:p>
        </w:tc>
        <w:tc>
          <w:tcPr>
            <w:tcW w:w="509" w:type="dxa"/>
            <w:gridSpan w:val="4"/>
            <w:vAlign w:val="center"/>
          </w:tcPr>
          <w:p w14:paraId="0BD3F95F"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554" w:type="dxa"/>
            <w:gridSpan w:val="5"/>
            <w:vAlign w:val="center"/>
          </w:tcPr>
          <w:p w14:paraId="5E12636A" w14:textId="77777777" w:rsidR="000B47BE" w:rsidRPr="0088565E" w:rsidRDefault="000B47BE" w:rsidP="000B47BE">
            <w:pPr>
              <w:jc w:val="center"/>
              <w:rPr>
                <w:rFonts w:asciiTheme="minorHAnsi" w:hAnsiTheme="minorHAnsi" w:cstheme="minorHAnsi"/>
                <w:b/>
                <w:bCs/>
                <w:color w:val="auto"/>
                <w:sz w:val="20"/>
              </w:rPr>
            </w:pPr>
          </w:p>
        </w:tc>
        <w:tc>
          <w:tcPr>
            <w:tcW w:w="489" w:type="dxa"/>
            <w:gridSpan w:val="5"/>
            <w:vAlign w:val="center"/>
          </w:tcPr>
          <w:p w14:paraId="027CB24D" w14:textId="77777777" w:rsidR="000B47BE" w:rsidRPr="0088565E" w:rsidRDefault="000B47BE" w:rsidP="000B47BE">
            <w:pPr>
              <w:jc w:val="center"/>
              <w:rPr>
                <w:rFonts w:asciiTheme="minorHAnsi" w:hAnsiTheme="minorHAnsi" w:cstheme="minorHAnsi"/>
                <w:b/>
                <w:bCs/>
                <w:color w:val="auto"/>
                <w:sz w:val="20"/>
              </w:rPr>
            </w:pPr>
          </w:p>
        </w:tc>
        <w:tc>
          <w:tcPr>
            <w:tcW w:w="515" w:type="dxa"/>
            <w:gridSpan w:val="5"/>
            <w:vAlign w:val="center"/>
          </w:tcPr>
          <w:p w14:paraId="04D0F0D2"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488" w:type="dxa"/>
            <w:gridSpan w:val="4"/>
            <w:vAlign w:val="center"/>
          </w:tcPr>
          <w:p w14:paraId="5EB34849" w14:textId="77777777" w:rsidR="000B47BE" w:rsidRPr="0088565E" w:rsidRDefault="000B47BE" w:rsidP="000B47BE">
            <w:pPr>
              <w:jc w:val="center"/>
              <w:rPr>
                <w:rFonts w:asciiTheme="minorHAnsi" w:hAnsiTheme="minorHAnsi" w:cstheme="minorHAnsi"/>
                <w:b/>
                <w:bCs/>
                <w:color w:val="auto"/>
                <w:sz w:val="20"/>
              </w:rPr>
            </w:pPr>
          </w:p>
        </w:tc>
        <w:tc>
          <w:tcPr>
            <w:tcW w:w="558" w:type="dxa"/>
            <w:gridSpan w:val="4"/>
            <w:vAlign w:val="center"/>
          </w:tcPr>
          <w:p w14:paraId="1EE8F87F" w14:textId="77777777" w:rsidR="000B47BE" w:rsidRPr="0088565E" w:rsidRDefault="000B47BE" w:rsidP="000B47BE">
            <w:pPr>
              <w:jc w:val="center"/>
              <w:rPr>
                <w:rFonts w:asciiTheme="minorHAnsi" w:hAnsiTheme="minorHAnsi" w:cstheme="minorHAnsi"/>
                <w:b/>
                <w:bCs/>
                <w:color w:val="auto"/>
                <w:sz w:val="20"/>
              </w:rPr>
            </w:pPr>
          </w:p>
        </w:tc>
        <w:tc>
          <w:tcPr>
            <w:tcW w:w="485" w:type="dxa"/>
            <w:gridSpan w:val="5"/>
            <w:vAlign w:val="center"/>
          </w:tcPr>
          <w:p w14:paraId="6A91DE7A"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sym w:font="Wingdings 2" w:char="F050"/>
            </w:r>
          </w:p>
        </w:tc>
        <w:tc>
          <w:tcPr>
            <w:tcW w:w="492" w:type="dxa"/>
            <w:gridSpan w:val="3"/>
            <w:vAlign w:val="center"/>
          </w:tcPr>
          <w:p w14:paraId="7910CCF4" w14:textId="77777777" w:rsidR="000B47BE" w:rsidRPr="0088565E" w:rsidRDefault="000B47BE" w:rsidP="000B47BE">
            <w:pPr>
              <w:jc w:val="center"/>
              <w:rPr>
                <w:rFonts w:asciiTheme="minorHAnsi" w:hAnsiTheme="minorHAnsi" w:cstheme="minorHAnsi"/>
                <w:b/>
                <w:bCs/>
                <w:color w:val="auto"/>
                <w:sz w:val="20"/>
              </w:rPr>
            </w:pPr>
          </w:p>
        </w:tc>
        <w:tc>
          <w:tcPr>
            <w:tcW w:w="802" w:type="dxa"/>
            <w:gridSpan w:val="4"/>
            <w:vAlign w:val="center"/>
          </w:tcPr>
          <w:p w14:paraId="1493964B" w14:textId="77777777" w:rsidR="000B47BE" w:rsidRPr="0088565E" w:rsidRDefault="000B47BE" w:rsidP="000B47BE">
            <w:pPr>
              <w:jc w:val="center"/>
              <w:rPr>
                <w:rFonts w:asciiTheme="minorHAnsi" w:hAnsiTheme="minorHAnsi" w:cstheme="minorHAnsi"/>
                <w:b/>
                <w:bCs/>
                <w:color w:val="auto"/>
                <w:sz w:val="20"/>
              </w:rPr>
            </w:pPr>
          </w:p>
        </w:tc>
        <w:tc>
          <w:tcPr>
            <w:tcW w:w="1272" w:type="dxa"/>
            <w:gridSpan w:val="6"/>
            <w:shd w:val="clear" w:color="auto" w:fill="FF0000"/>
            <w:vAlign w:val="center"/>
          </w:tcPr>
          <w:p w14:paraId="7CF97337" w14:textId="77777777" w:rsidR="000B47BE" w:rsidRPr="0088565E" w:rsidRDefault="000B47BE" w:rsidP="000B47BE">
            <w:pPr>
              <w:jc w:val="center"/>
              <w:rPr>
                <w:rFonts w:asciiTheme="minorHAnsi" w:hAnsiTheme="minorHAnsi" w:cstheme="minorHAnsi"/>
                <w:b/>
                <w:bCs/>
                <w:color w:val="FFFFFF"/>
                <w:sz w:val="20"/>
              </w:rPr>
            </w:pPr>
            <w:r w:rsidRPr="0088565E">
              <w:rPr>
                <w:rFonts w:asciiTheme="minorHAnsi" w:hAnsiTheme="minorHAnsi" w:cstheme="minorHAnsi"/>
                <w:b/>
                <w:bCs/>
                <w:color w:val="FFFFFF"/>
                <w:sz w:val="20"/>
              </w:rPr>
              <w:t>9</w:t>
            </w:r>
          </w:p>
        </w:tc>
      </w:tr>
      <w:tr w:rsidR="0001580D" w:rsidRPr="0088565E" w14:paraId="37CEB091" w14:textId="77777777" w:rsidTr="00F41F36">
        <w:trPr>
          <w:cantSplit/>
          <w:trHeight w:val="413"/>
          <w:tblCellSpacing w:w="20" w:type="dxa"/>
        </w:trPr>
        <w:tc>
          <w:tcPr>
            <w:tcW w:w="7539" w:type="dxa"/>
            <w:gridSpan w:val="44"/>
            <w:shd w:val="clear" w:color="auto" w:fill="E0E0E0"/>
            <w:vAlign w:val="center"/>
          </w:tcPr>
          <w:p w14:paraId="13DFDAA6" w14:textId="77777777"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Hazard Control Measures</w:t>
            </w:r>
          </w:p>
        </w:tc>
        <w:tc>
          <w:tcPr>
            <w:tcW w:w="1272" w:type="dxa"/>
            <w:gridSpan w:val="6"/>
            <w:shd w:val="clear" w:color="auto" w:fill="E0E0E0"/>
            <w:vAlign w:val="center"/>
          </w:tcPr>
          <w:p w14:paraId="64875B84" w14:textId="543C9BA3" w:rsidR="000B47BE" w:rsidRPr="0088565E" w:rsidRDefault="000B47BE" w:rsidP="000B47BE">
            <w:pPr>
              <w:jc w:val="center"/>
              <w:rPr>
                <w:rFonts w:asciiTheme="minorHAnsi" w:hAnsiTheme="minorHAnsi" w:cstheme="minorHAnsi"/>
                <w:b/>
                <w:bCs/>
                <w:color w:val="auto"/>
                <w:sz w:val="20"/>
              </w:rPr>
            </w:pPr>
            <w:r w:rsidRPr="0088565E">
              <w:rPr>
                <w:rFonts w:asciiTheme="minorHAnsi" w:hAnsiTheme="minorHAnsi" w:cstheme="minorHAnsi"/>
                <w:b/>
                <w:bCs/>
                <w:color w:val="auto"/>
                <w:sz w:val="20"/>
              </w:rPr>
              <w:t>Residual Risk</w:t>
            </w:r>
          </w:p>
        </w:tc>
      </w:tr>
      <w:tr w:rsidR="0001580D" w:rsidRPr="0088565E" w14:paraId="25748083" w14:textId="77777777" w:rsidTr="00F41F36">
        <w:trPr>
          <w:trHeight w:val="1636"/>
          <w:tblCellSpacing w:w="20" w:type="dxa"/>
        </w:trPr>
        <w:tc>
          <w:tcPr>
            <w:tcW w:w="7539" w:type="dxa"/>
            <w:gridSpan w:val="44"/>
            <w:vAlign w:val="center"/>
          </w:tcPr>
          <w:p w14:paraId="0F588DCF" w14:textId="77777777" w:rsidR="000B47BE" w:rsidRPr="0088565E" w:rsidRDefault="000B47BE" w:rsidP="000B47BE">
            <w:pPr>
              <w:numPr>
                <w:ilvl w:val="0"/>
                <w:numId w:val="15"/>
              </w:numPr>
              <w:tabs>
                <w:tab w:val="num" w:pos="263"/>
              </w:tabs>
              <w:ind w:left="263" w:hanging="284"/>
              <w:contextualSpacing/>
              <w:jc w:val="both"/>
              <w:rPr>
                <w:rFonts w:asciiTheme="minorHAnsi" w:hAnsiTheme="minorHAnsi" w:cstheme="minorHAnsi"/>
                <w:color w:val="auto"/>
                <w:sz w:val="20"/>
              </w:rPr>
            </w:pPr>
            <w:r w:rsidRPr="0088565E">
              <w:rPr>
                <w:rFonts w:asciiTheme="minorHAnsi" w:hAnsiTheme="minorHAnsi" w:cstheme="minorHAnsi"/>
                <w:color w:val="auto"/>
                <w:sz w:val="20"/>
              </w:rPr>
              <w:t>In the first instance does the work need to be undertaken at height or can the work be undertaken at ground level and then raised into position?</w:t>
            </w:r>
          </w:p>
          <w:p w14:paraId="5344FD96" w14:textId="77777777" w:rsidR="000B47BE" w:rsidRPr="0088565E" w:rsidRDefault="000B47BE" w:rsidP="000B47BE">
            <w:pPr>
              <w:numPr>
                <w:ilvl w:val="0"/>
                <w:numId w:val="15"/>
              </w:numPr>
              <w:tabs>
                <w:tab w:val="num" w:pos="263"/>
              </w:tabs>
              <w:ind w:left="263" w:hanging="284"/>
              <w:contextualSpacing/>
              <w:jc w:val="both"/>
              <w:rPr>
                <w:rFonts w:asciiTheme="minorHAnsi" w:hAnsiTheme="minorHAnsi" w:cstheme="minorHAnsi"/>
                <w:color w:val="auto"/>
                <w:sz w:val="20"/>
              </w:rPr>
            </w:pPr>
            <w:r w:rsidRPr="0088565E">
              <w:rPr>
                <w:rFonts w:asciiTheme="minorHAnsi" w:hAnsiTheme="minorHAnsi" w:cstheme="minorHAnsi"/>
                <w:color w:val="auto"/>
                <w:sz w:val="20"/>
              </w:rPr>
              <w:t xml:space="preserve">Collective protection measures shall be selected before personal protective </w:t>
            </w:r>
            <w:proofErr w:type="gramStart"/>
            <w:r w:rsidRPr="0088565E">
              <w:rPr>
                <w:rFonts w:asciiTheme="minorHAnsi" w:hAnsiTheme="minorHAnsi" w:cstheme="minorHAnsi"/>
                <w:color w:val="auto"/>
                <w:sz w:val="20"/>
              </w:rPr>
              <w:t>equipment;</w:t>
            </w:r>
            <w:proofErr w:type="gramEnd"/>
          </w:p>
          <w:p w14:paraId="18C156F6" w14:textId="3699AE84" w:rsidR="000B47BE" w:rsidRPr="0088565E" w:rsidRDefault="000B47BE" w:rsidP="000B47BE">
            <w:pPr>
              <w:numPr>
                <w:ilvl w:val="0"/>
                <w:numId w:val="15"/>
              </w:numPr>
              <w:tabs>
                <w:tab w:val="num" w:pos="263"/>
              </w:tabs>
              <w:ind w:left="263" w:hanging="284"/>
              <w:contextualSpacing/>
              <w:jc w:val="both"/>
              <w:rPr>
                <w:rFonts w:asciiTheme="minorHAnsi" w:hAnsiTheme="minorHAnsi" w:cstheme="minorHAnsi"/>
                <w:color w:val="auto"/>
                <w:sz w:val="20"/>
              </w:rPr>
            </w:pPr>
            <w:r w:rsidRPr="0088565E">
              <w:rPr>
                <w:rFonts w:asciiTheme="minorHAnsi" w:hAnsiTheme="minorHAnsi" w:cstheme="minorHAnsi"/>
                <w:color w:val="auto"/>
                <w:sz w:val="20"/>
              </w:rPr>
              <w:t xml:space="preserve">Tube and fitting scaffolding shall be used to provide a safe working platform that has been erected by competent </w:t>
            </w:r>
            <w:proofErr w:type="gramStart"/>
            <w:r w:rsidRPr="0088565E">
              <w:rPr>
                <w:rFonts w:asciiTheme="minorHAnsi" w:hAnsiTheme="minorHAnsi" w:cstheme="minorHAnsi"/>
                <w:color w:val="auto"/>
                <w:sz w:val="20"/>
              </w:rPr>
              <w:t>contractors;</w:t>
            </w:r>
            <w:proofErr w:type="gramEnd"/>
          </w:p>
          <w:p w14:paraId="4C31CB52" w14:textId="77777777" w:rsidR="000B47BE" w:rsidRPr="0088565E" w:rsidRDefault="000B47BE" w:rsidP="000B47BE">
            <w:pPr>
              <w:numPr>
                <w:ilvl w:val="0"/>
                <w:numId w:val="15"/>
              </w:numPr>
              <w:tabs>
                <w:tab w:val="num" w:pos="263"/>
              </w:tabs>
              <w:ind w:left="263" w:hanging="284"/>
              <w:contextualSpacing/>
              <w:jc w:val="both"/>
              <w:rPr>
                <w:rFonts w:asciiTheme="minorHAnsi" w:hAnsiTheme="minorHAnsi" w:cstheme="minorHAnsi"/>
                <w:color w:val="auto"/>
                <w:sz w:val="20"/>
              </w:rPr>
            </w:pPr>
            <w:r w:rsidRPr="0088565E">
              <w:rPr>
                <w:rFonts w:asciiTheme="minorHAnsi" w:hAnsiTheme="minorHAnsi" w:cstheme="minorHAnsi"/>
                <w:color w:val="auto"/>
                <w:sz w:val="20"/>
              </w:rPr>
              <w:t xml:space="preserve">Scaffolding shall be inspected weekly by a competent person and a register kept of the </w:t>
            </w:r>
            <w:proofErr w:type="gramStart"/>
            <w:r w:rsidRPr="0088565E">
              <w:rPr>
                <w:rFonts w:asciiTheme="minorHAnsi" w:hAnsiTheme="minorHAnsi" w:cstheme="minorHAnsi"/>
                <w:color w:val="auto"/>
                <w:sz w:val="20"/>
              </w:rPr>
              <w:t>inspections;</w:t>
            </w:r>
            <w:proofErr w:type="gramEnd"/>
          </w:p>
          <w:p w14:paraId="2D51EC38" w14:textId="77777777" w:rsidR="000B47BE" w:rsidRPr="0088565E" w:rsidRDefault="000B47BE" w:rsidP="000B47BE">
            <w:pPr>
              <w:numPr>
                <w:ilvl w:val="0"/>
                <w:numId w:val="15"/>
              </w:numPr>
              <w:tabs>
                <w:tab w:val="num" w:pos="263"/>
              </w:tabs>
              <w:ind w:left="263" w:hanging="284"/>
              <w:contextualSpacing/>
              <w:jc w:val="both"/>
              <w:rPr>
                <w:rFonts w:asciiTheme="minorHAnsi" w:hAnsiTheme="minorHAnsi" w:cstheme="minorHAnsi"/>
                <w:color w:val="auto"/>
                <w:sz w:val="20"/>
              </w:rPr>
            </w:pPr>
            <w:r w:rsidRPr="0088565E">
              <w:rPr>
                <w:rFonts w:asciiTheme="minorHAnsi" w:hAnsiTheme="minorHAnsi" w:cstheme="minorHAnsi"/>
                <w:color w:val="auto"/>
                <w:sz w:val="20"/>
              </w:rPr>
              <w:t xml:space="preserve">Additional inspections shall be required after any modifications, extreme weather conditions or any occurrence which may have affected the integrity of the </w:t>
            </w:r>
            <w:proofErr w:type="gramStart"/>
            <w:r w:rsidRPr="0088565E">
              <w:rPr>
                <w:rFonts w:asciiTheme="minorHAnsi" w:hAnsiTheme="minorHAnsi" w:cstheme="minorHAnsi"/>
                <w:color w:val="auto"/>
                <w:sz w:val="20"/>
              </w:rPr>
              <w:t>scaffold;</w:t>
            </w:r>
            <w:proofErr w:type="gramEnd"/>
          </w:p>
          <w:p w14:paraId="3ADFFB9B" w14:textId="77777777" w:rsidR="000B47BE" w:rsidRPr="0088565E" w:rsidRDefault="000B47BE" w:rsidP="000B47BE">
            <w:pPr>
              <w:numPr>
                <w:ilvl w:val="0"/>
                <w:numId w:val="15"/>
              </w:numPr>
              <w:tabs>
                <w:tab w:val="num" w:pos="263"/>
              </w:tabs>
              <w:ind w:left="263" w:hanging="284"/>
              <w:contextualSpacing/>
              <w:jc w:val="both"/>
              <w:rPr>
                <w:rFonts w:asciiTheme="minorHAnsi" w:hAnsiTheme="minorHAnsi" w:cstheme="minorHAnsi"/>
                <w:color w:val="auto"/>
                <w:sz w:val="20"/>
              </w:rPr>
            </w:pPr>
            <w:r w:rsidRPr="0088565E">
              <w:rPr>
                <w:rFonts w:asciiTheme="minorHAnsi" w:hAnsiTheme="minorHAnsi" w:cstheme="minorHAnsi"/>
                <w:color w:val="auto"/>
                <w:sz w:val="20"/>
              </w:rPr>
              <w:t xml:space="preserve">Edge protection is to be present at all times to a minimum height of 950 mm with an intermediate guardrail installed so that no gap exceeds 470mm. Toe boards of adequate dimensions shall also be </w:t>
            </w:r>
            <w:proofErr w:type="gramStart"/>
            <w:r w:rsidRPr="0088565E">
              <w:rPr>
                <w:rFonts w:asciiTheme="minorHAnsi" w:hAnsiTheme="minorHAnsi" w:cstheme="minorHAnsi"/>
                <w:color w:val="auto"/>
                <w:sz w:val="20"/>
              </w:rPr>
              <w:t>installed;</w:t>
            </w:r>
            <w:proofErr w:type="gramEnd"/>
          </w:p>
          <w:p w14:paraId="7E36A618" w14:textId="77777777" w:rsidR="000B47BE" w:rsidRDefault="000B47BE" w:rsidP="000D3A5B">
            <w:pPr>
              <w:numPr>
                <w:ilvl w:val="0"/>
                <w:numId w:val="15"/>
              </w:numPr>
              <w:tabs>
                <w:tab w:val="num" w:pos="263"/>
              </w:tabs>
              <w:ind w:left="263" w:hanging="284"/>
              <w:contextualSpacing/>
              <w:jc w:val="both"/>
              <w:rPr>
                <w:rFonts w:asciiTheme="minorHAnsi" w:hAnsiTheme="minorHAnsi" w:cstheme="minorHAnsi"/>
                <w:color w:val="auto"/>
                <w:sz w:val="20"/>
              </w:rPr>
            </w:pPr>
            <w:r w:rsidRPr="0088565E">
              <w:rPr>
                <w:rFonts w:asciiTheme="minorHAnsi" w:hAnsiTheme="minorHAnsi" w:cstheme="minorHAnsi"/>
                <w:color w:val="auto"/>
                <w:sz w:val="20"/>
              </w:rPr>
              <w:t xml:space="preserve">When working at height provide for a </w:t>
            </w:r>
            <w:proofErr w:type="gramStart"/>
            <w:r w:rsidRPr="0088565E">
              <w:rPr>
                <w:rFonts w:asciiTheme="minorHAnsi" w:hAnsiTheme="minorHAnsi" w:cstheme="minorHAnsi"/>
                <w:color w:val="auto"/>
                <w:sz w:val="20"/>
              </w:rPr>
              <w:t>hand rail</w:t>
            </w:r>
            <w:proofErr w:type="gramEnd"/>
            <w:r w:rsidRPr="0088565E">
              <w:rPr>
                <w:rFonts w:asciiTheme="minorHAnsi" w:hAnsiTheme="minorHAnsi" w:cstheme="minorHAnsi"/>
                <w:color w:val="auto"/>
                <w:sz w:val="20"/>
              </w:rPr>
              <w:t xml:space="preserve"> to be placed around the work area so that reliance is not placed on PPE</w:t>
            </w:r>
            <w:r w:rsidR="000D3A5B">
              <w:rPr>
                <w:rFonts w:asciiTheme="minorHAnsi" w:hAnsiTheme="minorHAnsi" w:cstheme="minorHAnsi"/>
                <w:color w:val="auto"/>
                <w:sz w:val="20"/>
              </w:rPr>
              <w:t>;</w:t>
            </w:r>
          </w:p>
          <w:p w14:paraId="13C931A2" w14:textId="77777777"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 xml:space="preserve">Work on sloping roofs should only be done by persons who are physically </w:t>
            </w:r>
            <w:proofErr w:type="gramStart"/>
            <w:r w:rsidRPr="001102E8">
              <w:rPr>
                <w:rFonts w:asciiTheme="minorHAnsi" w:hAnsiTheme="minorHAnsi" w:cstheme="minorHAnsi"/>
                <w:sz w:val="20"/>
              </w:rPr>
              <w:t>capable;</w:t>
            </w:r>
            <w:proofErr w:type="gramEnd"/>
          </w:p>
          <w:p w14:paraId="28A54056" w14:textId="77777777"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 xml:space="preserve">For extensive roof work a scaffold platform or catch barrier should be erected at eaves level where persons can fall more than </w:t>
            </w:r>
            <w:proofErr w:type="gramStart"/>
            <w:r w:rsidRPr="001102E8">
              <w:rPr>
                <w:rFonts w:asciiTheme="minorHAnsi" w:hAnsiTheme="minorHAnsi" w:cstheme="minorHAnsi"/>
                <w:sz w:val="20"/>
              </w:rPr>
              <w:t>2m;</w:t>
            </w:r>
            <w:proofErr w:type="gramEnd"/>
          </w:p>
          <w:p w14:paraId="66A1E241" w14:textId="77777777"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 xml:space="preserve">Light work of short duration may be conducted using roof ladders, which must be fixed to prevent </w:t>
            </w:r>
            <w:proofErr w:type="gramStart"/>
            <w:r w:rsidRPr="001102E8">
              <w:rPr>
                <w:rFonts w:asciiTheme="minorHAnsi" w:hAnsiTheme="minorHAnsi" w:cstheme="minorHAnsi"/>
                <w:sz w:val="20"/>
              </w:rPr>
              <w:t>slipping;</w:t>
            </w:r>
            <w:proofErr w:type="gramEnd"/>
          </w:p>
          <w:p w14:paraId="6B71CE99" w14:textId="77777777"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 xml:space="preserve">On roofs, where there is danger of operatives slipping, roof ladders or crawling boards will be </w:t>
            </w:r>
            <w:proofErr w:type="gramStart"/>
            <w:r w:rsidRPr="001102E8">
              <w:rPr>
                <w:rFonts w:asciiTheme="minorHAnsi" w:hAnsiTheme="minorHAnsi" w:cstheme="minorHAnsi"/>
                <w:sz w:val="20"/>
              </w:rPr>
              <w:t>used;</w:t>
            </w:r>
            <w:proofErr w:type="gramEnd"/>
          </w:p>
          <w:p w14:paraId="080FAE82" w14:textId="77777777"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 xml:space="preserve">Timber battens may be used on tiled or slated roofs as an alternative to roof ladders </w:t>
            </w:r>
            <w:proofErr w:type="gramStart"/>
            <w:r w:rsidRPr="001102E8">
              <w:rPr>
                <w:rFonts w:asciiTheme="minorHAnsi" w:hAnsiTheme="minorHAnsi" w:cstheme="minorHAnsi"/>
                <w:sz w:val="20"/>
              </w:rPr>
              <w:t>provided</w:t>
            </w:r>
            <w:proofErr w:type="gramEnd"/>
            <w:r w:rsidRPr="001102E8">
              <w:rPr>
                <w:rFonts w:asciiTheme="minorHAnsi" w:hAnsiTheme="minorHAnsi" w:cstheme="minorHAnsi"/>
                <w:sz w:val="20"/>
              </w:rPr>
              <w:t xml:space="preserve"> they are not more than 420mm apart;</w:t>
            </w:r>
          </w:p>
          <w:p w14:paraId="5CA66C7E" w14:textId="77777777"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Stacking of materials on scaffold platforms will be permitted providing:</w:t>
            </w:r>
          </w:p>
          <w:p w14:paraId="779D119C" w14:textId="77777777" w:rsidR="000D3A5B" w:rsidRPr="001102E8" w:rsidRDefault="000D3A5B" w:rsidP="000D3A5B">
            <w:pPr>
              <w:pStyle w:val="ListParagraph"/>
              <w:numPr>
                <w:ilvl w:val="1"/>
                <w:numId w:val="15"/>
              </w:numPr>
              <w:tabs>
                <w:tab w:val="clear" w:pos="1440"/>
                <w:tab w:val="num" w:pos="546"/>
              </w:tabs>
              <w:ind w:left="263" w:firstLine="0"/>
              <w:rPr>
                <w:rFonts w:asciiTheme="minorHAnsi" w:hAnsiTheme="minorHAnsi" w:cstheme="minorHAnsi"/>
                <w:sz w:val="20"/>
              </w:rPr>
            </w:pPr>
            <w:r w:rsidRPr="001102E8">
              <w:rPr>
                <w:rFonts w:asciiTheme="minorHAnsi" w:hAnsiTheme="minorHAnsi" w:cstheme="minorHAnsi"/>
                <w:sz w:val="20"/>
              </w:rPr>
              <w:lastRenderedPageBreak/>
              <w:t xml:space="preserve">Platform is not </w:t>
            </w:r>
            <w:proofErr w:type="gramStart"/>
            <w:r w:rsidRPr="001102E8">
              <w:rPr>
                <w:rFonts w:asciiTheme="minorHAnsi" w:hAnsiTheme="minorHAnsi" w:cstheme="minorHAnsi"/>
                <w:sz w:val="20"/>
              </w:rPr>
              <w:t>overloaded;</w:t>
            </w:r>
            <w:proofErr w:type="gramEnd"/>
          </w:p>
          <w:p w14:paraId="5FB986D4" w14:textId="77777777" w:rsidR="000D3A5B" w:rsidRPr="001102E8" w:rsidRDefault="000D3A5B" w:rsidP="000D3A5B">
            <w:pPr>
              <w:pStyle w:val="ListParagraph"/>
              <w:numPr>
                <w:ilvl w:val="1"/>
                <w:numId w:val="15"/>
              </w:numPr>
              <w:tabs>
                <w:tab w:val="clear" w:pos="1440"/>
                <w:tab w:val="num" w:pos="546"/>
              </w:tabs>
              <w:ind w:left="263" w:firstLine="0"/>
              <w:rPr>
                <w:rFonts w:asciiTheme="minorHAnsi" w:hAnsiTheme="minorHAnsi" w:cstheme="minorHAnsi"/>
                <w:sz w:val="20"/>
              </w:rPr>
            </w:pPr>
            <w:r w:rsidRPr="001102E8">
              <w:rPr>
                <w:rFonts w:asciiTheme="minorHAnsi" w:hAnsiTheme="minorHAnsi" w:cstheme="minorHAnsi"/>
                <w:sz w:val="20"/>
              </w:rPr>
              <w:t xml:space="preserve">Access is </w:t>
            </w:r>
            <w:proofErr w:type="gramStart"/>
            <w:r w:rsidRPr="001102E8">
              <w:rPr>
                <w:rFonts w:asciiTheme="minorHAnsi" w:hAnsiTheme="minorHAnsi" w:cstheme="minorHAnsi"/>
                <w:sz w:val="20"/>
              </w:rPr>
              <w:t>maintained;</w:t>
            </w:r>
            <w:proofErr w:type="gramEnd"/>
          </w:p>
          <w:p w14:paraId="6B766847" w14:textId="77777777" w:rsidR="000D3A5B" w:rsidRPr="001102E8" w:rsidRDefault="000D3A5B" w:rsidP="000D3A5B">
            <w:pPr>
              <w:pStyle w:val="ListParagraph"/>
              <w:numPr>
                <w:ilvl w:val="1"/>
                <w:numId w:val="15"/>
              </w:numPr>
              <w:tabs>
                <w:tab w:val="clear" w:pos="1440"/>
                <w:tab w:val="num" w:pos="546"/>
              </w:tabs>
              <w:ind w:left="263" w:firstLine="0"/>
              <w:rPr>
                <w:rFonts w:asciiTheme="minorHAnsi" w:hAnsiTheme="minorHAnsi" w:cstheme="minorHAnsi"/>
                <w:sz w:val="20"/>
              </w:rPr>
            </w:pPr>
            <w:r w:rsidRPr="001102E8">
              <w:rPr>
                <w:rFonts w:asciiTheme="minorHAnsi" w:hAnsiTheme="minorHAnsi" w:cstheme="minorHAnsi"/>
                <w:sz w:val="20"/>
              </w:rPr>
              <w:t xml:space="preserve">Materials do not present a </w:t>
            </w:r>
            <w:proofErr w:type="gramStart"/>
            <w:r w:rsidRPr="001102E8">
              <w:rPr>
                <w:rFonts w:asciiTheme="minorHAnsi" w:hAnsiTheme="minorHAnsi" w:cstheme="minorHAnsi"/>
                <w:sz w:val="20"/>
              </w:rPr>
              <w:t>hazard;</w:t>
            </w:r>
            <w:proofErr w:type="gramEnd"/>
          </w:p>
          <w:p w14:paraId="388B4FE6" w14:textId="77777777" w:rsidR="000D3A5B" w:rsidRPr="001102E8" w:rsidRDefault="000D3A5B" w:rsidP="000D3A5B">
            <w:pPr>
              <w:pStyle w:val="ListParagraph"/>
              <w:numPr>
                <w:ilvl w:val="1"/>
                <w:numId w:val="15"/>
              </w:numPr>
              <w:tabs>
                <w:tab w:val="clear" w:pos="1440"/>
                <w:tab w:val="num" w:pos="546"/>
              </w:tabs>
              <w:ind w:left="263" w:firstLine="0"/>
              <w:rPr>
                <w:rFonts w:asciiTheme="minorHAnsi" w:hAnsiTheme="minorHAnsi" w:cstheme="minorHAnsi"/>
                <w:sz w:val="20"/>
              </w:rPr>
            </w:pPr>
            <w:r w:rsidRPr="001102E8">
              <w:rPr>
                <w:rFonts w:asciiTheme="minorHAnsi" w:hAnsiTheme="minorHAnsi" w:cstheme="minorHAnsi"/>
                <w:sz w:val="20"/>
              </w:rPr>
              <w:t>Materials prevented from falling.</w:t>
            </w:r>
          </w:p>
          <w:p w14:paraId="5384F7CE" w14:textId="77777777"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 xml:space="preserve">A safe access, which must be secure, will be provided to the </w:t>
            </w:r>
            <w:proofErr w:type="gramStart"/>
            <w:r w:rsidRPr="001102E8">
              <w:rPr>
                <w:rFonts w:asciiTheme="minorHAnsi" w:hAnsiTheme="minorHAnsi" w:cstheme="minorHAnsi"/>
                <w:sz w:val="20"/>
              </w:rPr>
              <w:t>roof;</w:t>
            </w:r>
            <w:proofErr w:type="gramEnd"/>
          </w:p>
          <w:p w14:paraId="2F237E17" w14:textId="491C3A18" w:rsidR="000D3A5B" w:rsidRPr="001102E8" w:rsidRDefault="000D3A5B" w:rsidP="000D3A5B">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 xml:space="preserve">A means of loading will be used, other than carrying materials up a ladder, i.e. </w:t>
            </w:r>
            <w:r w:rsidR="0001580D">
              <w:rPr>
                <w:rFonts w:asciiTheme="minorHAnsi" w:hAnsiTheme="minorHAnsi" w:cstheme="minorHAnsi"/>
                <w:sz w:val="20"/>
              </w:rPr>
              <w:t>tile bumper</w:t>
            </w:r>
            <w:r w:rsidRPr="001102E8">
              <w:rPr>
                <w:rFonts w:asciiTheme="minorHAnsi" w:hAnsiTheme="minorHAnsi" w:cstheme="minorHAnsi"/>
                <w:sz w:val="20"/>
              </w:rPr>
              <w:t xml:space="preserve"> </w:t>
            </w:r>
            <w:proofErr w:type="gramStart"/>
            <w:r w:rsidRPr="001102E8">
              <w:rPr>
                <w:rFonts w:asciiTheme="minorHAnsi" w:hAnsiTheme="minorHAnsi" w:cstheme="minorHAnsi"/>
                <w:sz w:val="20"/>
              </w:rPr>
              <w:t>etc.;</w:t>
            </w:r>
            <w:proofErr w:type="gramEnd"/>
          </w:p>
          <w:p w14:paraId="175D79B5" w14:textId="64DC7062" w:rsidR="000D3A5B" w:rsidRPr="0001580D" w:rsidRDefault="000D3A5B" w:rsidP="0001580D">
            <w:pPr>
              <w:pStyle w:val="ListParagraph"/>
              <w:numPr>
                <w:ilvl w:val="0"/>
                <w:numId w:val="15"/>
              </w:numPr>
              <w:ind w:left="263" w:hanging="284"/>
              <w:rPr>
                <w:rFonts w:asciiTheme="minorHAnsi" w:hAnsiTheme="minorHAnsi" w:cstheme="minorHAnsi"/>
                <w:sz w:val="20"/>
              </w:rPr>
            </w:pPr>
            <w:r w:rsidRPr="001102E8">
              <w:rPr>
                <w:rFonts w:asciiTheme="minorHAnsi" w:hAnsiTheme="minorHAnsi" w:cstheme="minorHAnsi"/>
                <w:sz w:val="20"/>
              </w:rPr>
              <w:t>All scaffolds and means of access will be inspected by a competent person before use.</w:t>
            </w:r>
          </w:p>
        </w:tc>
        <w:tc>
          <w:tcPr>
            <w:tcW w:w="1272" w:type="dxa"/>
            <w:gridSpan w:val="6"/>
            <w:shd w:val="clear" w:color="auto" w:fill="00B050"/>
            <w:vAlign w:val="center"/>
          </w:tcPr>
          <w:p w14:paraId="5DA85EBE" w14:textId="77777777" w:rsidR="000B47BE" w:rsidRPr="0088565E" w:rsidRDefault="000B47BE" w:rsidP="000B47BE">
            <w:pPr>
              <w:ind w:left="-21"/>
              <w:contextualSpacing/>
              <w:jc w:val="center"/>
              <w:rPr>
                <w:rFonts w:asciiTheme="minorHAnsi" w:hAnsiTheme="minorHAnsi" w:cstheme="minorHAnsi"/>
                <w:b/>
                <w:bCs/>
                <w:color w:val="FFFFFF" w:themeColor="background1"/>
                <w:sz w:val="20"/>
              </w:rPr>
            </w:pPr>
            <w:r w:rsidRPr="0088565E">
              <w:rPr>
                <w:rFonts w:asciiTheme="minorHAnsi" w:hAnsiTheme="minorHAnsi" w:cstheme="minorHAnsi"/>
                <w:b/>
                <w:bCs/>
                <w:color w:val="FFFFFF" w:themeColor="background1"/>
                <w:sz w:val="20"/>
              </w:rPr>
              <w:lastRenderedPageBreak/>
              <w:t>Low</w:t>
            </w:r>
          </w:p>
          <w:p w14:paraId="6F442CB8" w14:textId="6CDA3992" w:rsidR="000B47BE" w:rsidRPr="0088565E" w:rsidRDefault="000B47BE" w:rsidP="000B47BE">
            <w:pPr>
              <w:ind w:left="-21"/>
              <w:contextualSpacing/>
              <w:jc w:val="center"/>
              <w:rPr>
                <w:rFonts w:asciiTheme="minorHAnsi" w:hAnsiTheme="minorHAnsi" w:cstheme="minorHAnsi"/>
                <w:b/>
                <w:bCs/>
                <w:color w:val="FFFFFF" w:themeColor="background1"/>
                <w:sz w:val="20"/>
              </w:rPr>
            </w:pPr>
            <w:r w:rsidRPr="0088565E">
              <w:rPr>
                <w:rFonts w:asciiTheme="minorHAnsi" w:hAnsiTheme="minorHAnsi" w:cstheme="minorHAnsi"/>
                <w:b/>
                <w:bCs/>
                <w:color w:val="FFFFFF" w:themeColor="background1"/>
                <w:sz w:val="20"/>
              </w:rPr>
              <w:t>(3)</w:t>
            </w:r>
          </w:p>
        </w:tc>
      </w:tr>
      <w:tr w:rsidR="00F41F36" w:rsidRPr="0001580D" w14:paraId="494DDF5B" w14:textId="77777777" w:rsidTr="00F41F36">
        <w:trPr>
          <w:cantSplit/>
          <w:tblCellSpacing w:w="20" w:type="dxa"/>
        </w:trPr>
        <w:tc>
          <w:tcPr>
            <w:tcW w:w="2217" w:type="dxa"/>
            <w:gridSpan w:val="4"/>
            <w:shd w:val="clear" w:color="auto" w:fill="E0E0E0"/>
            <w:vAlign w:val="center"/>
          </w:tcPr>
          <w:p w14:paraId="67BE3703" w14:textId="77777777" w:rsidR="0001580D" w:rsidRPr="0001580D" w:rsidRDefault="0001580D" w:rsidP="0001580D">
            <w:pPr>
              <w:keepNext/>
              <w:spacing w:before="30" w:after="30"/>
              <w:jc w:val="center"/>
              <w:outlineLvl w:val="2"/>
              <w:rPr>
                <w:rFonts w:ascii="Calibri" w:hAnsi="Calibri" w:cs="Calibri"/>
                <w:bCs/>
                <w:smallCaps/>
                <w:color w:val="auto"/>
                <w:sz w:val="20"/>
              </w:rPr>
            </w:pPr>
            <w:r w:rsidRPr="0001580D">
              <w:rPr>
                <w:rFonts w:ascii="Calibri" w:hAnsi="Calibri" w:cs="Calibri"/>
                <w:b/>
                <w:bCs/>
                <w:color w:val="auto"/>
                <w:sz w:val="20"/>
              </w:rPr>
              <w:t>Hazard Identified</w:t>
            </w:r>
          </w:p>
        </w:tc>
        <w:tc>
          <w:tcPr>
            <w:tcW w:w="526" w:type="dxa"/>
            <w:gridSpan w:val="4"/>
            <w:shd w:val="clear" w:color="auto" w:fill="E0E0E0"/>
            <w:vAlign w:val="center"/>
          </w:tcPr>
          <w:p w14:paraId="0751696D"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E</w:t>
            </w:r>
          </w:p>
        </w:tc>
        <w:tc>
          <w:tcPr>
            <w:tcW w:w="527" w:type="dxa"/>
            <w:gridSpan w:val="4"/>
            <w:shd w:val="clear" w:color="auto" w:fill="E0E0E0"/>
            <w:vAlign w:val="center"/>
          </w:tcPr>
          <w:p w14:paraId="59462D53"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C</w:t>
            </w:r>
          </w:p>
        </w:tc>
        <w:tc>
          <w:tcPr>
            <w:tcW w:w="489" w:type="dxa"/>
            <w:gridSpan w:val="5"/>
            <w:shd w:val="clear" w:color="auto" w:fill="E0E0E0"/>
            <w:vAlign w:val="center"/>
          </w:tcPr>
          <w:p w14:paraId="7445A1DD"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P</w:t>
            </w:r>
          </w:p>
        </w:tc>
        <w:tc>
          <w:tcPr>
            <w:tcW w:w="488" w:type="dxa"/>
            <w:gridSpan w:val="5"/>
            <w:shd w:val="clear" w:color="auto" w:fill="E0E0E0"/>
            <w:vAlign w:val="center"/>
          </w:tcPr>
          <w:p w14:paraId="2E5F9DE3"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3</w:t>
            </w:r>
          </w:p>
        </w:tc>
        <w:tc>
          <w:tcPr>
            <w:tcW w:w="515" w:type="dxa"/>
            <w:gridSpan w:val="5"/>
            <w:shd w:val="clear" w:color="auto" w:fill="E0E0E0"/>
            <w:vAlign w:val="center"/>
          </w:tcPr>
          <w:p w14:paraId="2538D805"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2</w:t>
            </w:r>
          </w:p>
        </w:tc>
        <w:tc>
          <w:tcPr>
            <w:tcW w:w="513" w:type="dxa"/>
            <w:gridSpan w:val="4"/>
            <w:shd w:val="clear" w:color="auto" w:fill="E0E0E0"/>
            <w:vAlign w:val="center"/>
          </w:tcPr>
          <w:p w14:paraId="10C40765"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1</w:t>
            </w:r>
          </w:p>
        </w:tc>
        <w:tc>
          <w:tcPr>
            <w:tcW w:w="495" w:type="dxa"/>
            <w:gridSpan w:val="4"/>
            <w:shd w:val="clear" w:color="auto" w:fill="E0E0E0"/>
            <w:vAlign w:val="center"/>
          </w:tcPr>
          <w:p w14:paraId="4B5C5D6C"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3</w:t>
            </w:r>
          </w:p>
        </w:tc>
        <w:tc>
          <w:tcPr>
            <w:tcW w:w="652" w:type="dxa"/>
            <w:gridSpan w:val="6"/>
            <w:shd w:val="clear" w:color="auto" w:fill="E0E0E0"/>
            <w:vAlign w:val="center"/>
          </w:tcPr>
          <w:p w14:paraId="3178C6C3"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2</w:t>
            </w:r>
          </w:p>
        </w:tc>
        <w:tc>
          <w:tcPr>
            <w:tcW w:w="797" w:type="dxa"/>
            <w:gridSpan w:val="4"/>
            <w:shd w:val="clear" w:color="auto" w:fill="E0E0E0"/>
            <w:vAlign w:val="center"/>
          </w:tcPr>
          <w:p w14:paraId="016DE81B"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1</w:t>
            </w:r>
          </w:p>
        </w:tc>
        <w:tc>
          <w:tcPr>
            <w:tcW w:w="1232" w:type="dxa"/>
            <w:gridSpan w:val="5"/>
            <w:shd w:val="clear" w:color="auto" w:fill="E0E0E0"/>
            <w:vAlign w:val="center"/>
          </w:tcPr>
          <w:p w14:paraId="706E0F4D" w14:textId="77777777" w:rsidR="0001580D" w:rsidRPr="0001580D" w:rsidRDefault="0001580D" w:rsidP="0001580D">
            <w:pPr>
              <w:keepNext/>
              <w:spacing w:before="30" w:after="30"/>
              <w:jc w:val="center"/>
              <w:outlineLvl w:val="3"/>
              <w:rPr>
                <w:rFonts w:ascii="Calibri" w:hAnsi="Calibri" w:cs="Calibri"/>
                <w:b/>
                <w:bCs/>
                <w:color w:val="auto"/>
                <w:sz w:val="20"/>
              </w:rPr>
            </w:pPr>
            <w:r w:rsidRPr="0001580D">
              <w:rPr>
                <w:rFonts w:ascii="Calibri" w:hAnsi="Calibri" w:cs="Calibri"/>
                <w:b/>
                <w:bCs/>
                <w:color w:val="auto"/>
                <w:sz w:val="20"/>
              </w:rPr>
              <w:t>B x C = D</w:t>
            </w:r>
          </w:p>
        </w:tc>
      </w:tr>
      <w:tr w:rsidR="00F41F36" w:rsidRPr="0001580D" w14:paraId="7FA7071E" w14:textId="77777777" w:rsidTr="00F41F36">
        <w:trPr>
          <w:cantSplit/>
          <w:trHeight w:val="377"/>
          <w:tblCellSpacing w:w="20" w:type="dxa"/>
        </w:trPr>
        <w:tc>
          <w:tcPr>
            <w:tcW w:w="2217" w:type="dxa"/>
            <w:gridSpan w:val="4"/>
            <w:vAlign w:val="center"/>
          </w:tcPr>
          <w:p w14:paraId="4B7E781B" w14:textId="77777777" w:rsidR="0001580D" w:rsidRPr="0001580D" w:rsidRDefault="0001580D" w:rsidP="0001580D">
            <w:pPr>
              <w:spacing w:before="50" w:after="50"/>
              <w:jc w:val="center"/>
              <w:rPr>
                <w:rFonts w:ascii="Calibri" w:hAnsi="Calibri" w:cs="Calibri"/>
                <w:b/>
                <w:bCs/>
                <w:color w:val="auto"/>
                <w:sz w:val="20"/>
              </w:rPr>
            </w:pPr>
            <w:r w:rsidRPr="0001580D">
              <w:rPr>
                <w:rFonts w:ascii="Calibri" w:hAnsi="Calibri" w:cs="Calibri"/>
                <w:b/>
                <w:bCs/>
                <w:iCs/>
                <w:color w:val="auto"/>
                <w:sz w:val="20"/>
              </w:rPr>
              <w:t>Use of nail gun</w:t>
            </w:r>
          </w:p>
        </w:tc>
        <w:tc>
          <w:tcPr>
            <w:tcW w:w="526" w:type="dxa"/>
            <w:gridSpan w:val="4"/>
            <w:vAlign w:val="center"/>
          </w:tcPr>
          <w:p w14:paraId="4DD279AD"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sym w:font="Wingdings 2" w:char="F050"/>
            </w:r>
          </w:p>
        </w:tc>
        <w:tc>
          <w:tcPr>
            <w:tcW w:w="527" w:type="dxa"/>
            <w:gridSpan w:val="4"/>
            <w:vAlign w:val="center"/>
          </w:tcPr>
          <w:p w14:paraId="1E92C1D5" w14:textId="77777777" w:rsidR="0001580D" w:rsidRPr="0001580D" w:rsidRDefault="0001580D" w:rsidP="0001580D">
            <w:pPr>
              <w:jc w:val="center"/>
              <w:rPr>
                <w:rFonts w:ascii="Calibri" w:hAnsi="Calibri" w:cs="Calibri"/>
                <w:b/>
                <w:bCs/>
                <w:color w:val="auto"/>
                <w:sz w:val="20"/>
              </w:rPr>
            </w:pPr>
          </w:p>
        </w:tc>
        <w:tc>
          <w:tcPr>
            <w:tcW w:w="489" w:type="dxa"/>
            <w:gridSpan w:val="5"/>
            <w:vAlign w:val="center"/>
          </w:tcPr>
          <w:p w14:paraId="7F22D600" w14:textId="77777777" w:rsidR="0001580D" w:rsidRPr="0001580D" w:rsidRDefault="0001580D" w:rsidP="0001580D">
            <w:pPr>
              <w:jc w:val="center"/>
              <w:rPr>
                <w:rFonts w:ascii="Calibri" w:hAnsi="Calibri" w:cs="Calibri"/>
                <w:b/>
                <w:bCs/>
                <w:color w:val="auto"/>
                <w:sz w:val="20"/>
              </w:rPr>
            </w:pPr>
          </w:p>
        </w:tc>
        <w:tc>
          <w:tcPr>
            <w:tcW w:w="488" w:type="dxa"/>
            <w:gridSpan w:val="5"/>
            <w:vAlign w:val="center"/>
          </w:tcPr>
          <w:p w14:paraId="7678C518"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sym w:font="Wingdings 2" w:char="F050"/>
            </w:r>
          </w:p>
        </w:tc>
        <w:tc>
          <w:tcPr>
            <w:tcW w:w="515" w:type="dxa"/>
            <w:gridSpan w:val="5"/>
            <w:vAlign w:val="center"/>
          </w:tcPr>
          <w:p w14:paraId="122E16BE" w14:textId="77777777" w:rsidR="0001580D" w:rsidRPr="0001580D" w:rsidRDefault="0001580D" w:rsidP="0001580D">
            <w:pPr>
              <w:jc w:val="center"/>
              <w:rPr>
                <w:rFonts w:ascii="Calibri" w:hAnsi="Calibri" w:cs="Calibri"/>
                <w:b/>
                <w:bCs/>
                <w:color w:val="auto"/>
                <w:sz w:val="20"/>
              </w:rPr>
            </w:pPr>
          </w:p>
        </w:tc>
        <w:tc>
          <w:tcPr>
            <w:tcW w:w="513" w:type="dxa"/>
            <w:gridSpan w:val="4"/>
            <w:vAlign w:val="center"/>
          </w:tcPr>
          <w:p w14:paraId="0D2B3598" w14:textId="77777777" w:rsidR="0001580D" w:rsidRPr="0001580D" w:rsidRDefault="0001580D" w:rsidP="0001580D">
            <w:pPr>
              <w:jc w:val="center"/>
              <w:rPr>
                <w:rFonts w:ascii="Calibri" w:hAnsi="Calibri" w:cs="Calibri"/>
                <w:b/>
                <w:bCs/>
                <w:color w:val="auto"/>
                <w:sz w:val="20"/>
              </w:rPr>
            </w:pPr>
          </w:p>
        </w:tc>
        <w:tc>
          <w:tcPr>
            <w:tcW w:w="495" w:type="dxa"/>
            <w:gridSpan w:val="4"/>
            <w:vAlign w:val="center"/>
          </w:tcPr>
          <w:p w14:paraId="4DB3AF08" w14:textId="77777777" w:rsidR="0001580D" w:rsidRPr="0001580D" w:rsidRDefault="0001580D" w:rsidP="0001580D">
            <w:pPr>
              <w:jc w:val="center"/>
              <w:rPr>
                <w:rFonts w:ascii="Calibri" w:hAnsi="Calibri" w:cs="Calibri"/>
                <w:b/>
                <w:bCs/>
                <w:color w:val="auto"/>
                <w:sz w:val="20"/>
              </w:rPr>
            </w:pPr>
          </w:p>
        </w:tc>
        <w:tc>
          <w:tcPr>
            <w:tcW w:w="652" w:type="dxa"/>
            <w:gridSpan w:val="6"/>
            <w:vAlign w:val="center"/>
          </w:tcPr>
          <w:p w14:paraId="014EA332"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sym w:font="Wingdings 2" w:char="F050"/>
            </w:r>
          </w:p>
        </w:tc>
        <w:tc>
          <w:tcPr>
            <w:tcW w:w="797" w:type="dxa"/>
            <w:gridSpan w:val="4"/>
            <w:vAlign w:val="center"/>
          </w:tcPr>
          <w:p w14:paraId="40D76E1C" w14:textId="77777777" w:rsidR="0001580D" w:rsidRPr="0001580D" w:rsidRDefault="0001580D" w:rsidP="0001580D">
            <w:pPr>
              <w:jc w:val="center"/>
              <w:rPr>
                <w:rFonts w:ascii="Calibri" w:hAnsi="Calibri" w:cs="Calibri"/>
                <w:b/>
                <w:bCs/>
                <w:color w:val="auto"/>
                <w:sz w:val="20"/>
              </w:rPr>
            </w:pPr>
          </w:p>
        </w:tc>
        <w:tc>
          <w:tcPr>
            <w:tcW w:w="1232" w:type="dxa"/>
            <w:gridSpan w:val="5"/>
            <w:shd w:val="clear" w:color="auto" w:fill="FF0000"/>
            <w:vAlign w:val="center"/>
          </w:tcPr>
          <w:p w14:paraId="23A803D0" w14:textId="77777777" w:rsidR="0001580D" w:rsidRPr="0001580D" w:rsidRDefault="0001580D" w:rsidP="0001580D">
            <w:pPr>
              <w:jc w:val="center"/>
              <w:rPr>
                <w:rFonts w:ascii="Calibri" w:hAnsi="Calibri" w:cs="Calibri"/>
                <w:b/>
                <w:bCs/>
                <w:color w:val="FFFFFF"/>
                <w:sz w:val="20"/>
              </w:rPr>
            </w:pPr>
            <w:r w:rsidRPr="0001580D">
              <w:rPr>
                <w:rFonts w:ascii="Calibri" w:hAnsi="Calibri" w:cs="Calibri"/>
                <w:b/>
                <w:bCs/>
                <w:color w:val="FFFFFF"/>
                <w:sz w:val="20"/>
              </w:rPr>
              <w:t>6</w:t>
            </w:r>
          </w:p>
        </w:tc>
      </w:tr>
      <w:tr w:rsidR="0001580D" w:rsidRPr="0001580D" w14:paraId="79A3AE05" w14:textId="77777777" w:rsidTr="00F41F36">
        <w:trPr>
          <w:cantSplit/>
          <w:trHeight w:val="413"/>
          <w:tblCellSpacing w:w="20" w:type="dxa"/>
        </w:trPr>
        <w:tc>
          <w:tcPr>
            <w:tcW w:w="7539" w:type="dxa"/>
            <w:gridSpan w:val="44"/>
            <w:shd w:val="clear" w:color="auto" w:fill="E0E0E0"/>
            <w:vAlign w:val="center"/>
          </w:tcPr>
          <w:p w14:paraId="0B432427"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t>Hazard Control Measures</w:t>
            </w:r>
          </w:p>
        </w:tc>
        <w:tc>
          <w:tcPr>
            <w:tcW w:w="1272" w:type="dxa"/>
            <w:gridSpan w:val="6"/>
            <w:shd w:val="clear" w:color="auto" w:fill="E0E0E0"/>
            <w:vAlign w:val="center"/>
          </w:tcPr>
          <w:p w14:paraId="29CEB287"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t>Residual Risk</w:t>
            </w:r>
          </w:p>
        </w:tc>
      </w:tr>
      <w:tr w:rsidR="0001580D" w:rsidRPr="0001580D" w14:paraId="49A5241B" w14:textId="77777777" w:rsidTr="00F41F36">
        <w:trPr>
          <w:trHeight w:val="617"/>
          <w:tblCellSpacing w:w="20" w:type="dxa"/>
        </w:trPr>
        <w:tc>
          <w:tcPr>
            <w:tcW w:w="7539" w:type="dxa"/>
            <w:gridSpan w:val="44"/>
            <w:vAlign w:val="center"/>
          </w:tcPr>
          <w:p w14:paraId="1757F2E0"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 xml:space="preserve">Only people who are trained and competent are to use an operate the nail </w:t>
            </w:r>
            <w:proofErr w:type="gramStart"/>
            <w:r w:rsidRPr="0001580D">
              <w:rPr>
                <w:rFonts w:ascii="Calibri" w:hAnsi="Calibri" w:cs="Calibri"/>
                <w:color w:val="auto"/>
                <w:sz w:val="20"/>
              </w:rPr>
              <w:t>gun;</w:t>
            </w:r>
            <w:proofErr w:type="gramEnd"/>
          </w:p>
          <w:p w14:paraId="240D34FF"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 xml:space="preserve">Only cartridge recommended by the manufacture are to be </w:t>
            </w:r>
            <w:proofErr w:type="gramStart"/>
            <w:r w:rsidRPr="0001580D">
              <w:rPr>
                <w:rFonts w:ascii="Calibri" w:hAnsi="Calibri" w:cs="Calibri"/>
                <w:color w:val="auto"/>
                <w:sz w:val="20"/>
              </w:rPr>
              <w:t>used;</w:t>
            </w:r>
            <w:proofErr w:type="gramEnd"/>
          </w:p>
          <w:p w14:paraId="29B6E844"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 xml:space="preserve">Safety helmet, impact absorbing </w:t>
            </w:r>
            <w:proofErr w:type="gramStart"/>
            <w:r w:rsidRPr="0001580D">
              <w:rPr>
                <w:rFonts w:ascii="Calibri" w:hAnsi="Calibri" w:cs="Calibri"/>
                <w:color w:val="auto"/>
                <w:sz w:val="20"/>
              </w:rPr>
              <w:t>googles</w:t>
            </w:r>
            <w:proofErr w:type="gramEnd"/>
            <w:r w:rsidRPr="0001580D">
              <w:rPr>
                <w:rFonts w:ascii="Calibri" w:hAnsi="Calibri" w:cs="Calibri"/>
                <w:color w:val="auto"/>
                <w:sz w:val="20"/>
              </w:rPr>
              <w:t xml:space="preserve"> and ear protection is to be used when operating this piece of equipment;</w:t>
            </w:r>
          </w:p>
          <w:p w14:paraId="68F93312"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 xml:space="preserve">Ensure all personnel are well clear before firing the </w:t>
            </w:r>
            <w:proofErr w:type="gramStart"/>
            <w:r w:rsidRPr="0001580D">
              <w:rPr>
                <w:rFonts w:ascii="Calibri" w:hAnsi="Calibri" w:cs="Calibri"/>
                <w:color w:val="auto"/>
                <w:sz w:val="20"/>
              </w:rPr>
              <w:t>tool;</w:t>
            </w:r>
            <w:proofErr w:type="gramEnd"/>
          </w:p>
          <w:p w14:paraId="3B29267C"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 xml:space="preserve">A tool should never be left unattended when loaded and should only be loaded as the last operation immediately prior to </w:t>
            </w:r>
            <w:proofErr w:type="gramStart"/>
            <w:r w:rsidRPr="0001580D">
              <w:rPr>
                <w:rFonts w:ascii="Calibri" w:hAnsi="Calibri" w:cs="Calibri"/>
                <w:color w:val="auto"/>
                <w:sz w:val="20"/>
              </w:rPr>
              <w:t>firing;</w:t>
            </w:r>
            <w:proofErr w:type="gramEnd"/>
          </w:p>
          <w:p w14:paraId="34B640EF"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 xml:space="preserve">Cartridge operated tools should never be used in areas where there is flammable vapour or risk of dust </w:t>
            </w:r>
            <w:proofErr w:type="gramStart"/>
            <w:r w:rsidRPr="0001580D">
              <w:rPr>
                <w:rFonts w:ascii="Calibri" w:hAnsi="Calibri" w:cs="Calibri"/>
                <w:color w:val="auto"/>
                <w:sz w:val="20"/>
              </w:rPr>
              <w:t>explosion;</w:t>
            </w:r>
            <w:proofErr w:type="gramEnd"/>
          </w:p>
          <w:p w14:paraId="4EE5DB27"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 xml:space="preserve">Keep cartridges in a lock up when not in </w:t>
            </w:r>
            <w:proofErr w:type="gramStart"/>
            <w:r w:rsidRPr="0001580D">
              <w:rPr>
                <w:rFonts w:ascii="Calibri" w:hAnsi="Calibri" w:cs="Calibri"/>
                <w:color w:val="auto"/>
                <w:sz w:val="20"/>
              </w:rPr>
              <w:t>use;</w:t>
            </w:r>
            <w:proofErr w:type="gramEnd"/>
          </w:p>
          <w:p w14:paraId="63154833" w14:textId="77777777" w:rsidR="0001580D" w:rsidRPr="0001580D" w:rsidRDefault="0001580D" w:rsidP="0001580D">
            <w:pPr>
              <w:numPr>
                <w:ilvl w:val="0"/>
                <w:numId w:val="15"/>
              </w:numPr>
              <w:tabs>
                <w:tab w:val="num" w:pos="263"/>
              </w:tabs>
              <w:ind w:left="263" w:hanging="284"/>
              <w:jc w:val="both"/>
              <w:rPr>
                <w:rFonts w:ascii="Calibri" w:hAnsi="Calibri" w:cs="Calibri"/>
                <w:color w:val="auto"/>
                <w:sz w:val="20"/>
              </w:rPr>
            </w:pPr>
            <w:r w:rsidRPr="0001580D">
              <w:rPr>
                <w:rFonts w:ascii="Calibri" w:hAnsi="Calibri" w:cs="Calibri"/>
                <w:color w:val="auto"/>
                <w:sz w:val="20"/>
              </w:rPr>
              <w:t>Remove defective tools from service until they are repaired.</w:t>
            </w:r>
          </w:p>
        </w:tc>
        <w:tc>
          <w:tcPr>
            <w:tcW w:w="1272" w:type="dxa"/>
            <w:gridSpan w:val="6"/>
            <w:shd w:val="clear" w:color="auto" w:fill="00B050"/>
            <w:vAlign w:val="center"/>
          </w:tcPr>
          <w:p w14:paraId="427FAEFC" w14:textId="77777777" w:rsidR="0001580D" w:rsidRPr="0001580D" w:rsidRDefault="0001580D" w:rsidP="0001580D">
            <w:pPr>
              <w:spacing w:before="50" w:after="50"/>
              <w:jc w:val="center"/>
              <w:rPr>
                <w:rFonts w:ascii="Calibri" w:hAnsi="Calibri" w:cs="Calibri"/>
                <w:b/>
                <w:bCs/>
                <w:color w:val="FFFFFF"/>
                <w:sz w:val="20"/>
              </w:rPr>
            </w:pPr>
            <w:r w:rsidRPr="0001580D">
              <w:rPr>
                <w:rFonts w:ascii="Calibri" w:hAnsi="Calibri" w:cs="Calibri"/>
                <w:b/>
                <w:bCs/>
                <w:color w:val="FFFFFF"/>
                <w:sz w:val="20"/>
              </w:rPr>
              <w:t>Low</w:t>
            </w:r>
          </w:p>
          <w:p w14:paraId="3768C6F3" w14:textId="77777777" w:rsidR="0001580D" w:rsidRPr="0001580D" w:rsidRDefault="0001580D" w:rsidP="0001580D">
            <w:pPr>
              <w:spacing w:before="50" w:after="50"/>
              <w:jc w:val="center"/>
              <w:rPr>
                <w:rFonts w:ascii="Calibri" w:hAnsi="Calibri" w:cs="Calibri"/>
                <w:b/>
                <w:bCs/>
                <w:color w:val="FFFFFF"/>
                <w:sz w:val="20"/>
              </w:rPr>
            </w:pPr>
            <w:r w:rsidRPr="0001580D">
              <w:rPr>
                <w:rFonts w:ascii="Calibri" w:hAnsi="Calibri" w:cs="Calibri"/>
                <w:b/>
                <w:bCs/>
                <w:color w:val="FFFFFF"/>
                <w:sz w:val="20"/>
              </w:rPr>
              <w:t>(3)</w:t>
            </w:r>
          </w:p>
        </w:tc>
      </w:tr>
      <w:tr w:rsidR="00F41F36" w:rsidRPr="0001580D" w14:paraId="35A11629" w14:textId="77777777" w:rsidTr="00F41F36">
        <w:trPr>
          <w:cantSplit/>
          <w:tblCellSpacing w:w="20" w:type="dxa"/>
        </w:trPr>
        <w:tc>
          <w:tcPr>
            <w:tcW w:w="2500" w:type="dxa"/>
            <w:gridSpan w:val="6"/>
            <w:shd w:val="clear" w:color="auto" w:fill="E0E0E0"/>
            <w:vAlign w:val="center"/>
          </w:tcPr>
          <w:p w14:paraId="61841C3B" w14:textId="11AD3BED" w:rsidR="0001580D" w:rsidRPr="0001580D" w:rsidRDefault="000D3A5B" w:rsidP="0001580D">
            <w:pPr>
              <w:keepNext/>
              <w:spacing w:before="30" w:after="30"/>
              <w:jc w:val="center"/>
              <w:outlineLvl w:val="2"/>
              <w:rPr>
                <w:rFonts w:ascii="Calibri" w:hAnsi="Calibri" w:cs="Calibri"/>
                <w:bCs/>
                <w:smallCaps/>
                <w:color w:val="auto"/>
                <w:sz w:val="20"/>
              </w:rPr>
            </w:pPr>
            <w:r>
              <w:br w:type="page"/>
            </w:r>
            <w:r w:rsidR="0001580D" w:rsidRPr="0001580D">
              <w:rPr>
                <w:rFonts w:ascii="Calibri" w:hAnsi="Calibri" w:cs="Calibri"/>
                <w:b/>
                <w:bCs/>
                <w:color w:val="auto"/>
                <w:sz w:val="20"/>
              </w:rPr>
              <w:t>Hazard Identified</w:t>
            </w:r>
          </w:p>
        </w:tc>
        <w:tc>
          <w:tcPr>
            <w:tcW w:w="540" w:type="dxa"/>
            <w:gridSpan w:val="5"/>
            <w:shd w:val="clear" w:color="auto" w:fill="E0E0E0"/>
            <w:vAlign w:val="center"/>
          </w:tcPr>
          <w:p w14:paraId="243BFC38"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E</w:t>
            </w:r>
          </w:p>
        </w:tc>
        <w:tc>
          <w:tcPr>
            <w:tcW w:w="578" w:type="dxa"/>
            <w:gridSpan w:val="5"/>
            <w:shd w:val="clear" w:color="auto" w:fill="E0E0E0"/>
            <w:vAlign w:val="center"/>
          </w:tcPr>
          <w:p w14:paraId="2C47C2B1"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C</w:t>
            </w:r>
          </w:p>
        </w:tc>
        <w:tc>
          <w:tcPr>
            <w:tcW w:w="576" w:type="dxa"/>
            <w:gridSpan w:val="5"/>
            <w:shd w:val="clear" w:color="auto" w:fill="E0E0E0"/>
            <w:vAlign w:val="center"/>
          </w:tcPr>
          <w:p w14:paraId="5804CBAD"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P</w:t>
            </w:r>
          </w:p>
        </w:tc>
        <w:tc>
          <w:tcPr>
            <w:tcW w:w="507" w:type="dxa"/>
            <w:gridSpan w:val="5"/>
            <w:shd w:val="clear" w:color="auto" w:fill="E0E0E0"/>
            <w:vAlign w:val="center"/>
          </w:tcPr>
          <w:p w14:paraId="4B06A1B6"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3</w:t>
            </w:r>
          </w:p>
        </w:tc>
        <w:tc>
          <w:tcPr>
            <w:tcW w:w="504" w:type="dxa"/>
            <w:gridSpan w:val="4"/>
            <w:shd w:val="clear" w:color="auto" w:fill="E0E0E0"/>
            <w:vAlign w:val="center"/>
          </w:tcPr>
          <w:p w14:paraId="5876923E"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2</w:t>
            </w:r>
          </w:p>
        </w:tc>
        <w:tc>
          <w:tcPr>
            <w:tcW w:w="525" w:type="dxa"/>
            <w:gridSpan w:val="4"/>
            <w:shd w:val="clear" w:color="auto" w:fill="E0E0E0"/>
            <w:vAlign w:val="center"/>
          </w:tcPr>
          <w:p w14:paraId="57D5272B"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1</w:t>
            </w:r>
          </w:p>
        </w:tc>
        <w:tc>
          <w:tcPr>
            <w:tcW w:w="466" w:type="dxa"/>
            <w:gridSpan w:val="5"/>
            <w:shd w:val="clear" w:color="auto" w:fill="E0E0E0"/>
            <w:vAlign w:val="center"/>
          </w:tcPr>
          <w:p w14:paraId="274C83E0"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3</w:t>
            </w:r>
          </w:p>
        </w:tc>
        <w:tc>
          <w:tcPr>
            <w:tcW w:w="493" w:type="dxa"/>
            <w:gridSpan w:val="4"/>
            <w:shd w:val="clear" w:color="auto" w:fill="E0E0E0"/>
            <w:vAlign w:val="center"/>
          </w:tcPr>
          <w:p w14:paraId="3D6BE764"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2</w:t>
            </w:r>
          </w:p>
        </w:tc>
        <w:tc>
          <w:tcPr>
            <w:tcW w:w="570" w:type="dxa"/>
            <w:gridSpan w:val="4"/>
            <w:shd w:val="clear" w:color="auto" w:fill="E0E0E0"/>
            <w:vAlign w:val="center"/>
          </w:tcPr>
          <w:p w14:paraId="6F98B7F3" w14:textId="77777777" w:rsidR="0001580D" w:rsidRPr="0001580D" w:rsidRDefault="0001580D" w:rsidP="0001580D">
            <w:pPr>
              <w:spacing w:before="30" w:after="30"/>
              <w:jc w:val="center"/>
              <w:rPr>
                <w:rFonts w:ascii="Calibri" w:hAnsi="Calibri" w:cs="Calibri"/>
                <w:b/>
                <w:bCs/>
                <w:color w:val="auto"/>
                <w:sz w:val="20"/>
              </w:rPr>
            </w:pPr>
            <w:r w:rsidRPr="0001580D">
              <w:rPr>
                <w:rFonts w:ascii="Calibri" w:hAnsi="Calibri" w:cs="Calibri"/>
                <w:b/>
                <w:bCs/>
                <w:color w:val="auto"/>
                <w:sz w:val="20"/>
              </w:rPr>
              <w:t>1</w:t>
            </w:r>
          </w:p>
        </w:tc>
        <w:tc>
          <w:tcPr>
            <w:tcW w:w="1192" w:type="dxa"/>
            <w:gridSpan w:val="3"/>
            <w:shd w:val="clear" w:color="auto" w:fill="E0E0E0"/>
            <w:vAlign w:val="center"/>
          </w:tcPr>
          <w:p w14:paraId="50D5D033" w14:textId="77777777" w:rsidR="0001580D" w:rsidRPr="0001580D" w:rsidRDefault="0001580D" w:rsidP="0001580D">
            <w:pPr>
              <w:keepNext/>
              <w:spacing w:before="30" w:after="30"/>
              <w:jc w:val="center"/>
              <w:outlineLvl w:val="3"/>
              <w:rPr>
                <w:rFonts w:ascii="Calibri" w:hAnsi="Calibri" w:cs="Calibri"/>
                <w:b/>
                <w:bCs/>
                <w:color w:val="auto"/>
                <w:sz w:val="20"/>
              </w:rPr>
            </w:pPr>
            <w:r w:rsidRPr="0001580D">
              <w:rPr>
                <w:rFonts w:ascii="Calibri" w:hAnsi="Calibri" w:cs="Calibri"/>
                <w:b/>
                <w:bCs/>
                <w:color w:val="auto"/>
                <w:sz w:val="20"/>
              </w:rPr>
              <w:t>B x C = D</w:t>
            </w:r>
          </w:p>
        </w:tc>
      </w:tr>
      <w:tr w:rsidR="00F41F36" w:rsidRPr="0001580D" w14:paraId="7A01B1A5" w14:textId="77777777" w:rsidTr="00F41F36">
        <w:trPr>
          <w:cantSplit/>
          <w:trHeight w:val="377"/>
          <w:tblCellSpacing w:w="20" w:type="dxa"/>
        </w:trPr>
        <w:tc>
          <w:tcPr>
            <w:tcW w:w="2500" w:type="dxa"/>
            <w:gridSpan w:val="6"/>
            <w:vAlign w:val="center"/>
          </w:tcPr>
          <w:p w14:paraId="7FDBF05E" w14:textId="77777777" w:rsidR="0001580D" w:rsidRPr="0001580D" w:rsidRDefault="0001580D" w:rsidP="0001580D">
            <w:pPr>
              <w:spacing w:before="50" w:after="50"/>
              <w:jc w:val="center"/>
              <w:rPr>
                <w:rFonts w:ascii="Calibri" w:hAnsi="Calibri" w:cs="Calibri"/>
                <w:b/>
                <w:bCs/>
                <w:color w:val="auto"/>
                <w:sz w:val="20"/>
              </w:rPr>
            </w:pPr>
            <w:r w:rsidRPr="0001580D">
              <w:rPr>
                <w:rFonts w:ascii="Calibri" w:hAnsi="Calibri" w:cs="Calibri"/>
                <w:b/>
                <w:bCs/>
                <w:iCs/>
                <w:color w:val="auto"/>
                <w:sz w:val="20"/>
              </w:rPr>
              <w:t>Use of a cement mixer</w:t>
            </w:r>
          </w:p>
        </w:tc>
        <w:tc>
          <w:tcPr>
            <w:tcW w:w="540" w:type="dxa"/>
            <w:gridSpan w:val="5"/>
            <w:vAlign w:val="center"/>
          </w:tcPr>
          <w:p w14:paraId="33A13F4F"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sym w:font="Wingdings 2" w:char="F050"/>
            </w:r>
          </w:p>
        </w:tc>
        <w:tc>
          <w:tcPr>
            <w:tcW w:w="578" w:type="dxa"/>
            <w:gridSpan w:val="5"/>
            <w:vAlign w:val="center"/>
          </w:tcPr>
          <w:p w14:paraId="4C068899" w14:textId="77777777" w:rsidR="0001580D" w:rsidRPr="0001580D" w:rsidRDefault="0001580D" w:rsidP="0001580D">
            <w:pPr>
              <w:jc w:val="center"/>
              <w:rPr>
                <w:rFonts w:ascii="Calibri" w:hAnsi="Calibri" w:cs="Calibri"/>
                <w:b/>
                <w:bCs/>
                <w:color w:val="auto"/>
                <w:sz w:val="20"/>
              </w:rPr>
            </w:pPr>
          </w:p>
        </w:tc>
        <w:tc>
          <w:tcPr>
            <w:tcW w:w="576" w:type="dxa"/>
            <w:gridSpan w:val="5"/>
            <w:vAlign w:val="center"/>
          </w:tcPr>
          <w:p w14:paraId="31B339B0" w14:textId="77777777" w:rsidR="0001580D" w:rsidRPr="0001580D" w:rsidRDefault="0001580D" w:rsidP="0001580D">
            <w:pPr>
              <w:jc w:val="center"/>
              <w:rPr>
                <w:rFonts w:ascii="Calibri" w:hAnsi="Calibri" w:cs="Calibri"/>
                <w:b/>
                <w:bCs/>
                <w:color w:val="auto"/>
                <w:sz w:val="20"/>
              </w:rPr>
            </w:pPr>
          </w:p>
        </w:tc>
        <w:tc>
          <w:tcPr>
            <w:tcW w:w="507" w:type="dxa"/>
            <w:gridSpan w:val="5"/>
            <w:vAlign w:val="center"/>
          </w:tcPr>
          <w:p w14:paraId="43B8E230"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sym w:font="Wingdings 2" w:char="F050"/>
            </w:r>
          </w:p>
        </w:tc>
        <w:tc>
          <w:tcPr>
            <w:tcW w:w="504" w:type="dxa"/>
            <w:gridSpan w:val="4"/>
            <w:vAlign w:val="center"/>
          </w:tcPr>
          <w:p w14:paraId="26CA2FB2" w14:textId="77777777" w:rsidR="0001580D" w:rsidRPr="0001580D" w:rsidRDefault="0001580D" w:rsidP="0001580D">
            <w:pPr>
              <w:jc w:val="center"/>
              <w:rPr>
                <w:rFonts w:ascii="Calibri" w:hAnsi="Calibri" w:cs="Calibri"/>
                <w:b/>
                <w:bCs/>
                <w:color w:val="auto"/>
                <w:sz w:val="20"/>
              </w:rPr>
            </w:pPr>
          </w:p>
        </w:tc>
        <w:tc>
          <w:tcPr>
            <w:tcW w:w="525" w:type="dxa"/>
            <w:gridSpan w:val="4"/>
            <w:vAlign w:val="center"/>
          </w:tcPr>
          <w:p w14:paraId="3594747D" w14:textId="77777777" w:rsidR="0001580D" w:rsidRPr="0001580D" w:rsidRDefault="0001580D" w:rsidP="0001580D">
            <w:pPr>
              <w:jc w:val="center"/>
              <w:rPr>
                <w:rFonts w:ascii="Calibri" w:hAnsi="Calibri" w:cs="Calibri"/>
                <w:b/>
                <w:bCs/>
                <w:color w:val="auto"/>
                <w:sz w:val="20"/>
              </w:rPr>
            </w:pPr>
          </w:p>
        </w:tc>
        <w:tc>
          <w:tcPr>
            <w:tcW w:w="466" w:type="dxa"/>
            <w:gridSpan w:val="5"/>
            <w:vAlign w:val="center"/>
          </w:tcPr>
          <w:p w14:paraId="1B45BB6D" w14:textId="77777777" w:rsidR="0001580D" w:rsidRPr="0001580D" w:rsidRDefault="0001580D" w:rsidP="0001580D">
            <w:pPr>
              <w:jc w:val="center"/>
              <w:rPr>
                <w:rFonts w:ascii="Calibri" w:hAnsi="Calibri" w:cs="Calibri"/>
                <w:b/>
                <w:bCs/>
                <w:color w:val="auto"/>
                <w:sz w:val="20"/>
              </w:rPr>
            </w:pPr>
          </w:p>
        </w:tc>
        <w:tc>
          <w:tcPr>
            <w:tcW w:w="493" w:type="dxa"/>
            <w:gridSpan w:val="4"/>
            <w:vAlign w:val="center"/>
          </w:tcPr>
          <w:p w14:paraId="5D33FA2C"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sym w:font="Wingdings 2" w:char="F050"/>
            </w:r>
          </w:p>
        </w:tc>
        <w:tc>
          <w:tcPr>
            <w:tcW w:w="570" w:type="dxa"/>
            <w:gridSpan w:val="4"/>
            <w:vAlign w:val="center"/>
          </w:tcPr>
          <w:p w14:paraId="2E113EF4" w14:textId="77777777" w:rsidR="0001580D" w:rsidRPr="0001580D" w:rsidRDefault="0001580D" w:rsidP="0001580D">
            <w:pPr>
              <w:jc w:val="center"/>
              <w:rPr>
                <w:rFonts w:ascii="Calibri" w:hAnsi="Calibri" w:cs="Calibri"/>
                <w:b/>
                <w:bCs/>
                <w:color w:val="auto"/>
                <w:sz w:val="20"/>
              </w:rPr>
            </w:pPr>
          </w:p>
        </w:tc>
        <w:tc>
          <w:tcPr>
            <w:tcW w:w="1192" w:type="dxa"/>
            <w:gridSpan w:val="3"/>
            <w:shd w:val="clear" w:color="auto" w:fill="FF0000"/>
            <w:vAlign w:val="center"/>
          </w:tcPr>
          <w:p w14:paraId="66A8EFBA" w14:textId="77777777" w:rsidR="0001580D" w:rsidRPr="0001580D" w:rsidRDefault="0001580D" w:rsidP="0001580D">
            <w:pPr>
              <w:jc w:val="center"/>
              <w:rPr>
                <w:rFonts w:ascii="Calibri" w:hAnsi="Calibri" w:cs="Calibri"/>
                <w:b/>
                <w:bCs/>
                <w:color w:val="FFFFFF"/>
                <w:sz w:val="20"/>
              </w:rPr>
            </w:pPr>
            <w:r w:rsidRPr="0001580D">
              <w:rPr>
                <w:rFonts w:ascii="Calibri" w:hAnsi="Calibri" w:cs="Calibri"/>
                <w:b/>
                <w:bCs/>
                <w:color w:val="FFFFFF"/>
                <w:sz w:val="20"/>
              </w:rPr>
              <w:t>6</w:t>
            </w:r>
          </w:p>
        </w:tc>
      </w:tr>
      <w:tr w:rsidR="0001580D" w:rsidRPr="0001580D" w14:paraId="531AE977" w14:textId="77777777" w:rsidTr="00F41F36">
        <w:trPr>
          <w:cantSplit/>
          <w:trHeight w:val="413"/>
          <w:tblCellSpacing w:w="20" w:type="dxa"/>
        </w:trPr>
        <w:tc>
          <w:tcPr>
            <w:tcW w:w="7595" w:type="dxa"/>
            <w:gridSpan w:val="46"/>
            <w:shd w:val="clear" w:color="auto" w:fill="E0E0E0"/>
            <w:vAlign w:val="center"/>
          </w:tcPr>
          <w:p w14:paraId="13F289E2"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t>Hazard Control Measures</w:t>
            </w:r>
          </w:p>
        </w:tc>
        <w:tc>
          <w:tcPr>
            <w:tcW w:w="1216" w:type="dxa"/>
            <w:gridSpan w:val="4"/>
            <w:shd w:val="clear" w:color="auto" w:fill="E0E0E0"/>
            <w:vAlign w:val="center"/>
          </w:tcPr>
          <w:p w14:paraId="5AA04F9C" w14:textId="77777777" w:rsidR="0001580D" w:rsidRPr="0001580D" w:rsidRDefault="0001580D" w:rsidP="0001580D">
            <w:pPr>
              <w:jc w:val="center"/>
              <w:rPr>
                <w:rFonts w:ascii="Calibri" w:hAnsi="Calibri" w:cs="Calibri"/>
                <w:b/>
                <w:bCs/>
                <w:color w:val="auto"/>
                <w:sz w:val="20"/>
              </w:rPr>
            </w:pPr>
            <w:r w:rsidRPr="0001580D">
              <w:rPr>
                <w:rFonts w:ascii="Calibri" w:hAnsi="Calibri" w:cs="Calibri"/>
                <w:b/>
                <w:bCs/>
                <w:color w:val="auto"/>
                <w:sz w:val="20"/>
              </w:rPr>
              <w:t>Residual Risk</w:t>
            </w:r>
          </w:p>
        </w:tc>
      </w:tr>
      <w:tr w:rsidR="0001580D" w:rsidRPr="0001580D" w14:paraId="33D17AA6" w14:textId="77777777" w:rsidTr="00F41F36">
        <w:trPr>
          <w:trHeight w:val="617"/>
          <w:tblCellSpacing w:w="20" w:type="dxa"/>
        </w:trPr>
        <w:tc>
          <w:tcPr>
            <w:tcW w:w="7595" w:type="dxa"/>
            <w:gridSpan w:val="46"/>
            <w:vAlign w:val="center"/>
          </w:tcPr>
          <w:p w14:paraId="4A7B533F"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Ensure that only those persons who are competent to use the mixer and authorised are permitted to use </w:t>
            </w:r>
            <w:proofErr w:type="gramStart"/>
            <w:r w:rsidRPr="0001580D">
              <w:rPr>
                <w:rFonts w:ascii="Calibri" w:hAnsi="Calibri" w:cs="Calibri"/>
                <w:color w:val="auto"/>
                <w:sz w:val="20"/>
              </w:rPr>
              <w:t>it;</w:t>
            </w:r>
            <w:proofErr w:type="gramEnd"/>
          </w:p>
          <w:p w14:paraId="783569A1"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Ensure that the mixer is set up on firm level ground in an exclusion zone if it is in a public </w:t>
            </w:r>
            <w:proofErr w:type="gramStart"/>
            <w:r w:rsidRPr="0001580D">
              <w:rPr>
                <w:rFonts w:ascii="Calibri" w:hAnsi="Calibri" w:cs="Calibri"/>
                <w:color w:val="auto"/>
                <w:sz w:val="20"/>
              </w:rPr>
              <w:t>area;</w:t>
            </w:r>
            <w:proofErr w:type="gramEnd"/>
          </w:p>
          <w:p w14:paraId="34224C36"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Ensure that visual checks of the mixer are carried out before use, to identify any obvious </w:t>
            </w:r>
            <w:proofErr w:type="gramStart"/>
            <w:r w:rsidRPr="0001580D">
              <w:rPr>
                <w:rFonts w:ascii="Calibri" w:hAnsi="Calibri" w:cs="Calibri"/>
                <w:color w:val="auto"/>
                <w:sz w:val="20"/>
              </w:rPr>
              <w:t>damage;</w:t>
            </w:r>
            <w:proofErr w:type="gramEnd"/>
          </w:p>
          <w:p w14:paraId="22D27DE0"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If required complete the weekly inspection </w:t>
            </w:r>
            <w:proofErr w:type="gramStart"/>
            <w:r w:rsidRPr="0001580D">
              <w:rPr>
                <w:rFonts w:ascii="Calibri" w:hAnsi="Calibri" w:cs="Calibri"/>
                <w:color w:val="auto"/>
                <w:sz w:val="20"/>
              </w:rPr>
              <w:t>register;</w:t>
            </w:r>
            <w:proofErr w:type="gramEnd"/>
          </w:p>
          <w:p w14:paraId="0033AE14"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Ensure that all machine guards are in place and that covers are placed over the engine and belts when it is </w:t>
            </w:r>
            <w:proofErr w:type="gramStart"/>
            <w:r w:rsidRPr="0001580D">
              <w:rPr>
                <w:rFonts w:ascii="Calibri" w:hAnsi="Calibri" w:cs="Calibri"/>
                <w:color w:val="auto"/>
                <w:sz w:val="20"/>
              </w:rPr>
              <w:t>working;</w:t>
            </w:r>
            <w:proofErr w:type="gramEnd"/>
          </w:p>
          <w:p w14:paraId="59A9F57A"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Ensure that the cement mixer is taken out of service if found to be damaged or if it requires </w:t>
            </w:r>
            <w:proofErr w:type="gramStart"/>
            <w:r w:rsidRPr="0001580D">
              <w:rPr>
                <w:rFonts w:ascii="Calibri" w:hAnsi="Calibri" w:cs="Calibri"/>
                <w:color w:val="auto"/>
                <w:sz w:val="20"/>
              </w:rPr>
              <w:t>repair;</w:t>
            </w:r>
            <w:proofErr w:type="gramEnd"/>
          </w:p>
          <w:p w14:paraId="683B3CB6"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The mixer should be suitably maintained and serviced in line with the manufacturer’s </w:t>
            </w:r>
            <w:proofErr w:type="gramStart"/>
            <w:r w:rsidRPr="0001580D">
              <w:rPr>
                <w:rFonts w:ascii="Calibri" w:hAnsi="Calibri" w:cs="Calibri"/>
                <w:color w:val="auto"/>
                <w:sz w:val="20"/>
              </w:rPr>
              <w:t>instructions;</w:t>
            </w:r>
            <w:proofErr w:type="gramEnd"/>
          </w:p>
          <w:p w14:paraId="4394EFDA"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Never place shovels, tools, hands and arms into the mixer whilst it is rotating and turn off the mixer when cleaning the </w:t>
            </w:r>
            <w:proofErr w:type="gramStart"/>
            <w:r w:rsidRPr="0001580D">
              <w:rPr>
                <w:rFonts w:ascii="Calibri" w:hAnsi="Calibri" w:cs="Calibri"/>
                <w:color w:val="auto"/>
                <w:sz w:val="20"/>
              </w:rPr>
              <w:t>inside;</w:t>
            </w:r>
            <w:proofErr w:type="gramEnd"/>
          </w:p>
          <w:p w14:paraId="43C260F3"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Never leave the mixer unattended in a public area as it may cause injury to others, even if it is in an exclusion </w:t>
            </w:r>
            <w:proofErr w:type="gramStart"/>
            <w:r w:rsidRPr="0001580D">
              <w:rPr>
                <w:rFonts w:ascii="Calibri" w:hAnsi="Calibri" w:cs="Calibri"/>
                <w:color w:val="auto"/>
                <w:sz w:val="20"/>
              </w:rPr>
              <w:t>zone;</w:t>
            </w:r>
            <w:proofErr w:type="gramEnd"/>
          </w:p>
          <w:p w14:paraId="130E338E"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Consider if long hair, scarfs, and loose clothing etc could be a hazard due to entanglement and tie long hair back and remove scarfs due to the </w:t>
            </w:r>
            <w:proofErr w:type="gramStart"/>
            <w:r w:rsidRPr="0001580D">
              <w:rPr>
                <w:rFonts w:ascii="Calibri" w:hAnsi="Calibri" w:cs="Calibri"/>
                <w:color w:val="auto"/>
                <w:sz w:val="20"/>
              </w:rPr>
              <w:t>hazard;</w:t>
            </w:r>
            <w:proofErr w:type="gramEnd"/>
          </w:p>
          <w:p w14:paraId="22DC89EE"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Put all materials close to the mixer including water to remove the requirement for excessive manual </w:t>
            </w:r>
            <w:proofErr w:type="gramStart"/>
            <w:r w:rsidRPr="0001580D">
              <w:rPr>
                <w:rFonts w:ascii="Calibri" w:hAnsi="Calibri" w:cs="Calibri"/>
                <w:color w:val="auto"/>
                <w:sz w:val="20"/>
              </w:rPr>
              <w:t>handling;</w:t>
            </w:r>
            <w:proofErr w:type="gramEnd"/>
          </w:p>
          <w:p w14:paraId="01A443E9"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Check the wind direction to avoid dust blowing onto other persons and property etc.</w:t>
            </w:r>
          </w:p>
          <w:p w14:paraId="15CDE9F5"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If using an electric mixer keep leads tidy and avoid creating a trip hazard. Keep cables away from water and ensure that they cannot become </w:t>
            </w:r>
            <w:proofErr w:type="gramStart"/>
            <w:r w:rsidRPr="0001580D">
              <w:rPr>
                <w:rFonts w:ascii="Calibri" w:hAnsi="Calibri" w:cs="Calibri"/>
                <w:color w:val="auto"/>
                <w:sz w:val="20"/>
              </w:rPr>
              <w:t>damaged;</w:t>
            </w:r>
            <w:proofErr w:type="gramEnd"/>
          </w:p>
          <w:p w14:paraId="17952B35"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 xml:space="preserve">Wear the correct PPE for the task. When loading cement ensure that eye protection is worn at all times and the correct RPE identified within the COSHH </w:t>
            </w:r>
            <w:proofErr w:type="gramStart"/>
            <w:r w:rsidRPr="0001580D">
              <w:rPr>
                <w:rFonts w:ascii="Calibri" w:hAnsi="Calibri" w:cs="Calibri"/>
                <w:color w:val="auto"/>
                <w:sz w:val="20"/>
              </w:rPr>
              <w:t>assessment;</w:t>
            </w:r>
            <w:proofErr w:type="gramEnd"/>
          </w:p>
          <w:p w14:paraId="50A74F01"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lastRenderedPageBreak/>
              <w:t xml:space="preserve">If signage on the mixer indicates that hearing protection is to be </w:t>
            </w:r>
            <w:proofErr w:type="gramStart"/>
            <w:r w:rsidRPr="0001580D">
              <w:rPr>
                <w:rFonts w:ascii="Calibri" w:hAnsi="Calibri" w:cs="Calibri"/>
                <w:color w:val="auto"/>
                <w:sz w:val="20"/>
              </w:rPr>
              <w:t>used</w:t>
            </w:r>
            <w:proofErr w:type="gramEnd"/>
            <w:r w:rsidRPr="0001580D">
              <w:rPr>
                <w:rFonts w:ascii="Calibri" w:hAnsi="Calibri" w:cs="Calibri"/>
                <w:color w:val="auto"/>
                <w:sz w:val="20"/>
              </w:rPr>
              <w:t xml:space="preserve"> then it must be worn; ask your supervisor if you are unsure; </w:t>
            </w:r>
          </w:p>
          <w:p w14:paraId="3D8ECB24"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Ensure that the mixer has a current PAT test certificate; this should be undertaken every 3 months.</w:t>
            </w:r>
          </w:p>
          <w:p w14:paraId="2A140A48" w14:textId="77777777" w:rsidR="0001580D" w:rsidRPr="0001580D" w:rsidRDefault="0001580D" w:rsidP="0001580D">
            <w:pPr>
              <w:numPr>
                <w:ilvl w:val="0"/>
                <w:numId w:val="15"/>
              </w:numPr>
              <w:tabs>
                <w:tab w:val="num" w:pos="263"/>
              </w:tabs>
              <w:ind w:left="263" w:hanging="263"/>
              <w:jc w:val="both"/>
              <w:rPr>
                <w:rFonts w:ascii="Calibri" w:hAnsi="Calibri" w:cs="Calibri"/>
                <w:color w:val="auto"/>
                <w:sz w:val="20"/>
              </w:rPr>
            </w:pPr>
            <w:r w:rsidRPr="0001580D">
              <w:rPr>
                <w:rFonts w:ascii="Calibri" w:hAnsi="Calibri" w:cs="Calibri"/>
                <w:color w:val="auto"/>
                <w:sz w:val="20"/>
              </w:rPr>
              <w:t>Operatives should be trained in the correct Manual Handling techniques to be used when lifting the mixer and the loading and unloading of the mixer.</w:t>
            </w:r>
          </w:p>
        </w:tc>
        <w:tc>
          <w:tcPr>
            <w:tcW w:w="1216" w:type="dxa"/>
            <w:gridSpan w:val="4"/>
            <w:shd w:val="clear" w:color="auto" w:fill="00B050"/>
            <w:vAlign w:val="center"/>
          </w:tcPr>
          <w:p w14:paraId="5DDB3CB4" w14:textId="77777777" w:rsidR="0001580D" w:rsidRPr="0001580D" w:rsidRDefault="0001580D" w:rsidP="0001580D">
            <w:pPr>
              <w:spacing w:before="50" w:after="50"/>
              <w:jc w:val="center"/>
              <w:rPr>
                <w:rFonts w:ascii="Calibri" w:hAnsi="Calibri" w:cs="Calibri"/>
                <w:b/>
                <w:bCs/>
                <w:color w:val="FFFFFF"/>
                <w:sz w:val="20"/>
              </w:rPr>
            </w:pPr>
            <w:r w:rsidRPr="0001580D">
              <w:rPr>
                <w:rFonts w:ascii="Calibri" w:hAnsi="Calibri" w:cs="Calibri"/>
                <w:b/>
                <w:bCs/>
                <w:color w:val="FFFFFF"/>
                <w:sz w:val="20"/>
              </w:rPr>
              <w:lastRenderedPageBreak/>
              <w:t>Low</w:t>
            </w:r>
          </w:p>
          <w:p w14:paraId="3EB4A958" w14:textId="77777777" w:rsidR="0001580D" w:rsidRPr="0001580D" w:rsidRDefault="0001580D" w:rsidP="0001580D">
            <w:pPr>
              <w:spacing w:before="50" w:after="50"/>
              <w:jc w:val="center"/>
              <w:rPr>
                <w:rFonts w:ascii="Calibri" w:hAnsi="Calibri" w:cs="Calibri"/>
                <w:b/>
                <w:bCs/>
                <w:color w:val="FFFFFF"/>
                <w:sz w:val="20"/>
              </w:rPr>
            </w:pPr>
            <w:r w:rsidRPr="0001580D">
              <w:rPr>
                <w:rFonts w:ascii="Calibri" w:hAnsi="Calibri" w:cs="Calibri"/>
                <w:b/>
                <w:bCs/>
                <w:color w:val="FFFFFF"/>
                <w:sz w:val="20"/>
              </w:rPr>
              <w:t>(3)</w:t>
            </w:r>
          </w:p>
        </w:tc>
      </w:tr>
      <w:tr w:rsidR="00F41F36" w:rsidRPr="007E4BCC" w14:paraId="563F22D1" w14:textId="77777777" w:rsidTr="00F41F36">
        <w:trPr>
          <w:gridBefore w:val="2"/>
          <w:wBefore w:w="45" w:type="dxa"/>
          <w:cantSplit/>
          <w:tblCellSpacing w:w="20" w:type="dxa"/>
        </w:trPr>
        <w:tc>
          <w:tcPr>
            <w:tcW w:w="2415" w:type="dxa"/>
            <w:gridSpan w:val="4"/>
            <w:shd w:val="clear" w:color="auto" w:fill="E0E0E0"/>
            <w:vAlign w:val="center"/>
          </w:tcPr>
          <w:p w14:paraId="50D7DF0F" w14:textId="77777777" w:rsidR="0001580D" w:rsidRPr="007E4BCC" w:rsidRDefault="0001580D" w:rsidP="00987F5B">
            <w:pPr>
              <w:pStyle w:val="Heading3"/>
              <w:spacing w:before="30" w:after="30"/>
              <w:jc w:val="center"/>
              <w:rPr>
                <w:rFonts w:asciiTheme="minorHAnsi" w:hAnsiTheme="minorHAnsi" w:cstheme="minorHAnsi"/>
                <w:b w:val="0"/>
                <w:bCs w:val="0"/>
                <w:color w:val="auto"/>
                <w:sz w:val="20"/>
                <w:szCs w:val="20"/>
              </w:rPr>
            </w:pPr>
            <w:r w:rsidRPr="007E4BCC">
              <w:rPr>
                <w:rFonts w:asciiTheme="minorHAnsi" w:hAnsiTheme="minorHAnsi" w:cstheme="minorHAnsi"/>
                <w:color w:val="auto"/>
                <w:sz w:val="20"/>
                <w:szCs w:val="20"/>
              </w:rPr>
              <w:t>Hazard Identified</w:t>
            </w:r>
          </w:p>
        </w:tc>
        <w:tc>
          <w:tcPr>
            <w:tcW w:w="540" w:type="dxa"/>
            <w:gridSpan w:val="5"/>
            <w:shd w:val="clear" w:color="auto" w:fill="E0E0E0"/>
            <w:vAlign w:val="center"/>
          </w:tcPr>
          <w:p w14:paraId="04951DC8"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E</w:t>
            </w:r>
          </w:p>
        </w:tc>
        <w:tc>
          <w:tcPr>
            <w:tcW w:w="538" w:type="dxa"/>
            <w:gridSpan w:val="4"/>
            <w:shd w:val="clear" w:color="auto" w:fill="E0E0E0"/>
            <w:vAlign w:val="center"/>
          </w:tcPr>
          <w:p w14:paraId="67A435F4"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C</w:t>
            </w:r>
          </w:p>
        </w:tc>
        <w:tc>
          <w:tcPr>
            <w:tcW w:w="536" w:type="dxa"/>
            <w:gridSpan w:val="5"/>
            <w:shd w:val="clear" w:color="auto" w:fill="E0E0E0"/>
            <w:vAlign w:val="center"/>
          </w:tcPr>
          <w:p w14:paraId="21B6C99A"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P</w:t>
            </w:r>
          </w:p>
        </w:tc>
        <w:tc>
          <w:tcPr>
            <w:tcW w:w="507" w:type="dxa"/>
            <w:gridSpan w:val="5"/>
            <w:shd w:val="clear" w:color="auto" w:fill="E0E0E0"/>
            <w:vAlign w:val="center"/>
          </w:tcPr>
          <w:p w14:paraId="7C60EB5D"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3</w:t>
            </w:r>
          </w:p>
        </w:tc>
        <w:tc>
          <w:tcPr>
            <w:tcW w:w="504" w:type="dxa"/>
            <w:gridSpan w:val="4"/>
            <w:shd w:val="clear" w:color="auto" w:fill="E0E0E0"/>
            <w:vAlign w:val="center"/>
          </w:tcPr>
          <w:p w14:paraId="2D32477F"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2</w:t>
            </w:r>
          </w:p>
        </w:tc>
        <w:tc>
          <w:tcPr>
            <w:tcW w:w="525" w:type="dxa"/>
            <w:gridSpan w:val="4"/>
            <w:shd w:val="clear" w:color="auto" w:fill="E0E0E0"/>
            <w:vAlign w:val="center"/>
          </w:tcPr>
          <w:p w14:paraId="7CED9E96"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1</w:t>
            </w:r>
          </w:p>
        </w:tc>
        <w:tc>
          <w:tcPr>
            <w:tcW w:w="466" w:type="dxa"/>
            <w:gridSpan w:val="5"/>
            <w:shd w:val="clear" w:color="auto" w:fill="E0E0E0"/>
            <w:vAlign w:val="center"/>
          </w:tcPr>
          <w:p w14:paraId="42E9DD53"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3</w:t>
            </w:r>
          </w:p>
        </w:tc>
        <w:tc>
          <w:tcPr>
            <w:tcW w:w="493" w:type="dxa"/>
            <w:gridSpan w:val="4"/>
            <w:shd w:val="clear" w:color="auto" w:fill="E0E0E0"/>
            <w:vAlign w:val="center"/>
          </w:tcPr>
          <w:p w14:paraId="20DC844F"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2</w:t>
            </w:r>
          </w:p>
        </w:tc>
        <w:tc>
          <w:tcPr>
            <w:tcW w:w="770" w:type="dxa"/>
            <w:gridSpan w:val="6"/>
            <w:shd w:val="clear" w:color="auto" w:fill="E0E0E0"/>
            <w:vAlign w:val="center"/>
          </w:tcPr>
          <w:p w14:paraId="46CC854B" w14:textId="77777777" w:rsidR="0001580D" w:rsidRPr="007E4BCC" w:rsidRDefault="0001580D" w:rsidP="00987F5B">
            <w:pPr>
              <w:spacing w:before="30" w:after="30"/>
              <w:jc w:val="center"/>
              <w:rPr>
                <w:rFonts w:asciiTheme="minorHAnsi" w:hAnsiTheme="minorHAnsi" w:cstheme="minorHAnsi"/>
                <w:b/>
                <w:bCs/>
                <w:sz w:val="20"/>
              </w:rPr>
            </w:pPr>
            <w:r w:rsidRPr="007E4BCC">
              <w:rPr>
                <w:rFonts w:asciiTheme="minorHAnsi" w:hAnsiTheme="minorHAnsi" w:cstheme="minorHAnsi"/>
                <w:b/>
                <w:bCs/>
                <w:sz w:val="20"/>
              </w:rPr>
              <w:t>1</w:t>
            </w:r>
          </w:p>
        </w:tc>
        <w:tc>
          <w:tcPr>
            <w:tcW w:w="1072" w:type="dxa"/>
            <w:gridSpan w:val="2"/>
            <w:shd w:val="clear" w:color="auto" w:fill="E0E0E0"/>
            <w:vAlign w:val="center"/>
          </w:tcPr>
          <w:p w14:paraId="2F2269BC" w14:textId="77777777" w:rsidR="0001580D" w:rsidRPr="007E4BCC" w:rsidRDefault="0001580D" w:rsidP="00987F5B">
            <w:pPr>
              <w:pStyle w:val="Heading4"/>
              <w:spacing w:before="30" w:after="30"/>
              <w:rPr>
                <w:rFonts w:asciiTheme="minorHAnsi" w:hAnsiTheme="minorHAnsi" w:cstheme="minorHAnsi"/>
                <w:b w:val="0"/>
                <w:bCs w:val="0"/>
                <w:sz w:val="20"/>
                <w:szCs w:val="20"/>
              </w:rPr>
            </w:pPr>
            <w:r w:rsidRPr="007E4BCC">
              <w:rPr>
                <w:rFonts w:asciiTheme="minorHAnsi" w:hAnsiTheme="minorHAnsi" w:cstheme="minorHAnsi"/>
                <w:sz w:val="20"/>
                <w:szCs w:val="20"/>
              </w:rPr>
              <w:t>B x C = D</w:t>
            </w:r>
          </w:p>
        </w:tc>
      </w:tr>
      <w:tr w:rsidR="00F41F36" w:rsidRPr="007E4BCC" w14:paraId="16001A35" w14:textId="77777777" w:rsidTr="00F41F36">
        <w:trPr>
          <w:gridBefore w:val="2"/>
          <w:wBefore w:w="45" w:type="dxa"/>
          <w:cantSplit/>
          <w:trHeight w:val="377"/>
          <w:tblCellSpacing w:w="20" w:type="dxa"/>
        </w:trPr>
        <w:tc>
          <w:tcPr>
            <w:tcW w:w="2415" w:type="dxa"/>
            <w:gridSpan w:val="4"/>
            <w:vAlign w:val="center"/>
          </w:tcPr>
          <w:p w14:paraId="4F279DBE" w14:textId="77777777" w:rsidR="0001580D" w:rsidRPr="007E4BCC" w:rsidRDefault="0001580D" w:rsidP="00987F5B">
            <w:pPr>
              <w:spacing w:before="50" w:after="50"/>
              <w:jc w:val="center"/>
              <w:rPr>
                <w:rFonts w:asciiTheme="minorHAnsi" w:hAnsiTheme="minorHAnsi" w:cstheme="minorHAnsi"/>
                <w:b/>
                <w:bCs/>
                <w:sz w:val="20"/>
              </w:rPr>
            </w:pPr>
            <w:r w:rsidRPr="007E4BCC">
              <w:rPr>
                <w:rFonts w:asciiTheme="minorHAnsi" w:hAnsiTheme="minorHAnsi" w:cstheme="minorHAnsi"/>
                <w:b/>
                <w:sz w:val="20"/>
              </w:rPr>
              <w:t>Cuts and injuries from sharp objects</w:t>
            </w:r>
          </w:p>
        </w:tc>
        <w:tc>
          <w:tcPr>
            <w:tcW w:w="540" w:type="dxa"/>
            <w:gridSpan w:val="5"/>
            <w:vAlign w:val="center"/>
          </w:tcPr>
          <w:p w14:paraId="3DDB587E" w14:textId="77777777" w:rsidR="0001580D" w:rsidRPr="007E4BCC" w:rsidRDefault="0001580D" w:rsidP="00987F5B">
            <w:pPr>
              <w:jc w:val="center"/>
              <w:rPr>
                <w:rFonts w:asciiTheme="minorHAnsi" w:hAnsiTheme="minorHAnsi" w:cstheme="minorHAnsi"/>
                <w:b/>
                <w:bCs/>
                <w:sz w:val="20"/>
              </w:rPr>
            </w:pPr>
            <w:r w:rsidRPr="007E4BCC">
              <w:rPr>
                <w:rFonts w:asciiTheme="minorHAnsi" w:hAnsiTheme="minorHAnsi" w:cstheme="minorHAnsi"/>
                <w:b/>
                <w:bCs/>
                <w:sz w:val="20"/>
              </w:rPr>
              <w:sym w:font="Wingdings 2" w:char="F050"/>
            </w:r>
          </w:p>
        </w:tc>
        <w:tc>
          <w:tcPr>
            <w:tcW w:w="538" w:type="dxa"/>
            <w:gridSpan w:val="4"/>
            <w:vAlign w:val="center"/>
          </w:tcPr>
          <w:p w14:paraId="22DEA4C7" w14:textId="77777777" w:rsidR="0001580D" w:rsidRPr="007E4BCC" w:rsidRDefault="0001580D" w:rsidP="00987F5B">
            <w:pPr>
              <w:jc w:val="center"/>
              <w:rPr>
                <w:rFonts w:asciiTheme="minorHAnsi" w:hAnsiTheme="minorHAnsi" w:cstheme="minorHAnsi"/>
                <w:b/>
                <w:bCs/>
                <w:sz w:val="20"/>
              </w:rPr>
            </w:pPr>
          </w:p>
        </w:tc>
        <w:tc>
          <w:tcPr>
            <w:tcW w:w="536" w:type="dxa"/>
            <w:gridSpan w:val="5"/>
            <w:vAlign w:val="center"/>
          </w:tcPr>
          <w:p w14:paraId="52643950" w14:textId="77777777" w:rsidR="0001580D" w:rsidRPr="007E4BCC" w:rsidRDefault="0001580D" w:rsidP="00987F5B">
            <w:pPr>
              <w:jc w:val="center"/>
              <w:rPr>
                <w:rFonts w:asciiTheme="minorHAnsi" w:hAnsiTheme="minorHAnsi" w:cstheme="minorHAnsi"/>
                <w:b/>
                <w:bCs/>
                <w:sz w:val="20"/>
              </w:rPr>
            </w:pPr>
          </w:p>
        </w:tc>
        <w:tc>
          <w:tcPr>
            <w:tcW w:w="507" w:type="dxa"/>
            <w:gridSpan w:val="5"/>
            <w:vAlign w:val="center"/>
          </w:tcPr>
          <w:p w14:paraId="69F795CA" w14:textId="77777777" w:rsidR="0001580D" w:rsidRPr="007E4BCC" w:rsidRDefault="0001580D" w:rsidP="00987F5B">
            <w:pPr>
              <w:jc w:val="center"/>
              <w:rPr>
                <w:rFonts w:asciiTheme="minorHAnsi" w:hAnsiTheme="minorHAnsi" w:cstheme="minorHAnsi"/>
                <w:b/>
                <w:bCs/>
                <w:sz w:val="20"/>
              </w:rPr>
            </w:pPr>
          </w:p>
        </w:tc>
        <w:tc>
          <w:tcPr>
            <w:tcW w:w="504" w:type="dxa"/>
            <w:gridSpan w:val="4"/>
            <w:vAlign w:val="center"/>
          </w:tcPr>
          <w:p w14:paraId="5A3A5D84" w14:textId="77777777" w:rsidR="0001580D" w:rsidRPr="007E4BCC" w:rsidRDefault="0001580D" w:rsidP="00987F5B">
            <w:pPr>
              <w:jc w:val="center"/>
              <w:rPr>
                <w:rFonts w:asciiTheme="minorHAnsi" w:hAnsiTheme="minorHAnsi" w:cstheme="minorHAnsi"/>
                <w:b/>
                <w:bCs/>
                <w:sz w:val="20"/>
              </w:rPr>
            </w:pPr>
            <w:r w:rsidRPr="007E4BCC">
              <w:rPr>
                <w:rFonts w:asciiTheme="minorHAnsi" w:hAnsiTheme="minorHAnsi" w:cstheme="minorHAnsi"/>
                <w:b/>
                <w:bCs/>
                <w:sz w:val="20"/>
              </w:rPr>
              <w:sym w:font="Wingdings 2" w:char="F050"/>
            </w:r>
          </w:p>
        </w:tc>
        <w:tc>
          <w:tcPr>
            <w:tcW w:w="525" w:type="dxa"/>
            <w:gridSpan w:val="4"/>
            <w:vAlign w:val="center"/>
          </w:tcPr>
          <w:p w14:paraId="0C2289D1" w14:textId="77777777" w:rsidR="0001580D" w:rsidRPr="007E4BCC" w:rsidRDefault="0001580D" w:rsidP="00987F5B">
            <w:pPr>
              <w:jc w:val="center"/>
              <w:rPr>
                <w:rFonts w:asciiTheme="minorHAnsi" w:hAnsiTheme="minorHAnsi" w:cstheme="minorHAnsi"/>
                <w:b/>
                <w:bCs/>
                <w:sz w:val="20"/>
              </w:rPr>
            </w:pPr>
          </w:p>
        </w:tc>
        <w:tc>
          <w:tcPr>
            <w:tcW w:w="466" w:type="dxa"/>
            <w:gridSpan w:val="5"/>
            <w:vAlign w:val="center"/>
          </w:tcPr>
          <w:p w14:paraId="240DC9E1" w14:textId="77777777" w:rsidR="0001580D" w:rsidRPr="007E4BCC" w:rsidRDefault="0001580D" w:rsidP="00987F5B">
            <w:pPr>
              <w:jc w:val="center"/>
              <w:rPr>
                <w:rFonts w:asciiTheme="minorHAnsi" w:hAnsiTheme="minorHAnsi" w:cstheme="minorHAnsi"/>
                <w:b/>
                <w:bCs/>
                <w:sz w:val="20"/>
              </w:rPr>
            </w:pPr>
          </w:p>
        </w:tc>
        <w:tc>
          <w:tcPr>
            <w:tcW w:w="493" w:type="dxa"/>
            <w:gridSpan w:val="4"/>
            <w:vAlign w:val="center"/>
          </w:tcPr>
          <w:p w14:paraId="400683FF" w14:textId="77777777" w:rsidR="0001580D" w:rsidRPr="007E4BCC" w:rsidRDefault="0001580D" w:rsidP="00987F5B">
            <w:pPr>
              <w:jc w:val="center"/>
              <w:rPr>
                <w:rFonts w:asciiTheme="minorHAnsi" w:hAnsiTheme="minorHAnsi" w:cstheme="minorHAnsi"/>
                <w:b/>
                <w:bCs/>
                <w:sz w:val="20"/>
              </w:rPr>
            </w:pPr>
            <w:r w:rsidRPr="007E4BCC">
              <w:rPr>
                <w:rFonts w:asciiTheme="minorHAnsi" w:hAnsiTheme="minorHAnsi" w:cstheme="minorHAnsi"/>
                <w:b/>
                <w:bCs/>
                <w:sz w:val="20"/>
              </w:rPr>
              <w:sym w:font="Wingdings 2" w:char="F050"/>
            </w:r>
          </w:p>
        </w:tc>
        <w:tc>
          <w:tcPr>
            <w:tcW w:w="770" w:type="dxa"/>
            <w:gridSpan w:val="6"/>
            <w:vAlign w:val="center"/>
          </w:tcPr>
          <w:p w14:paraId="55029D82" w14:textId="77777777" w:rsidR="0001580D" w:rsidRPr="007E4BCC" w:rsidRDefault="0001580D" w:rsidP="00987F5B">
            <w:pPr>
              <w:jc w:val="center"/>
              <w:rPr>
                <w:rFonts w:asciiTheme="minorHAnsi" w:hAnsiTheme="minorHAnsi" w:cstheme="minorHAnsi"/>
                <w:b/>
                <w:bCs/>
                <w:sz w:val="20"/>
              </w:rPr>
            </w:pPr>
          </w:p>
        </w:tc>
        <w:tc>
          <w:tcPr>
            <w:tcW w:w="1072" w:type="dxa"/>
            <w:gridSpan w:val="2"/>
            <w:shd w:val="clear" w:color="auto" w:fill="FFC000"/>
            <w:vAlign w:val="center"/>
          </w:tcPr>
          <w:p w14:paraId="60617631" w14:textId="77777777" w:rsidR="0001580D" w:rsidRPr="007E4BCC" w:rsidRDefault="0001580D" w:rsidP="00987F5B">
            <w:pPr>
              <w:jc w:val="center"/>
              <w:rPr>
                <w:rFonts w:asciiTheme="minorHAnsi" w:hAnsiTheme="minorHAnsi" w:cstheme="minorHAnsi"/>
                <w:b/>
                <w:bCs/>
                <w:color w:val="FFFFFF"/>
                <w:sz w:val="20"/>
              </w:rPr>
            </w:pPr>
            <w:r w:rsidRPr="007E4BCC">
              <w:rPr>
                <w:rFonts w:asciiTheme="minorHAnsi" w:hAnsiTheme="minorHAnsi" w:cstheme="minorHAnsi"/>
                <w:b/>
                <w:bCs/>
                <w:color w:val="FFFFFF"/>
                <w:sz w:val="20"/>
              </w:rPr>
              <w:t>4</w:t>
            </w:r>
          </w:p>
        </w:tc>
      </w:tr>
      <w:tr w:rsidR="00F41F36" w:rsidRPr="007E4BCC" w14:paraId="099A0455" w14:textId="77777777" w:rsidTr="00F41F36">
        <w:trPr>
          <w:gridBefore w:val="2"/>
          <w:wBefore w:w="45" w:type="dxa"/>
          <w:cantSplit/>
          <w:trHeight w:val="413"/>
          <w:tblCellSpacing w:w="20" w:type="dxa"/>
        </w:trPr>
        <w:tc>
          <w:tcPr>
            <w:tcW w:w="7694" w:type="dxa"/>
            <w:gridSpan w:val="47"/>
            <w:shd w:val="clear" w:color="auto" w:fill="E0E0E0"/>
            <w:vAlign w:val="center"/>
          </w:tcPr>
          <w:p w14:paraId="459F5CBD" w14:textId="77777777" w:rsidR="0001580D" w:rsidRPr="007E4BCC" w:rsidRDefault="0001580D" w:rsidP="00987F5B">
            <w:pPr>
              <w:jc w:val="center"/>
              <w:rPr>
                <w:rFonts w:asciiTheme="minorHAnsi" w:hAnsiTheme="minorHAnsi" w:cstheme="minorHAnsi"/>
                <w:b/>
                <w:bCs/>
                <w:sz w:val="20"/>
              </w:rPr>
            </w:pPr>
            <w:r w:rsidRPr="007E4BCC">
              <w:rPr>
                <w:rFonts w:asciiTheme="minorHAnsi" w:hAnsiTheme="minorHAnsi" w:cstheme="minorHAnsi"/>
                <w:b/>
                <w:bCs/>
                <w:sz w:val="20"/>
              </w:rPr>
              <w:t>Hazard Control Measures</w:t>
            </w:r>
          </w:p>
        </w:tc>
        <w:tc>
          <w:tcPr>
            <w:tcW w:w="1032" w:type="dxa"/>
            <w:shd w:val="clear" w:color="auto" w:fill="E0E0E0"/>
            <w:vAlign w:val="center"/>
          </w:tcPr>
          <w:p w14:paraId="0DB59176" w14:textId="77777777" w:rsidR="0001580D" w:rsidRPr="007E4BCC" w:rsidRDefault="0001580D" w:rsidP="00987F5B">
            <w:pPr>
              <w:jc w:val="center"/>
              <w:rPr>
                <w:rFonts w:asciiTheme="minorHAnsi" w:hAnsiTheme="minorHAnsi" w:cstheme="minorHAnsi"/>
                <w:b/>
                <w:bCs/>
                <w:sz w:val="20"/>
              </w:rPr>
            </w:pPr>
            <w:r w:rsidRPr="007E4BCC">
              <w:rPr>
                <w:rFonts w:asciiTheme="minorHAnsi" w:hAnsiTheme="minorHAnsi" w:cstheme="minorHAnsi"/>
                <w:b/>
                <w:bCs/>
                <w:sz w:val="20"/>
              </w:rPr>
              <w:t>Residual Risk</w:t>
            </w:r>
          </w:p>
        </w:tc>
      </w:tr>
      <w:tr w:rsidR="0001580D" w:rsidRPr="007E4BCC" w14:paraId="4E9B36C7" w14:textId="77777777" w:rsidTr="00F41F36">
        <w:trPr>
          <w:gridBefore w:val="2"/>
          <w:wBefore w:w="45" w:type="dxa"/>
          <w:trHeight w:val="617"/>
          <w:tblCellSpacing w:w="20" w:type="dxa"/>
        </w:trPr>
        <w:tc>
          <w:tcPr>
            <w:tcW w:w="7694" w:type="dxa"/>
            <w:gridSpan w:val="47"/>
            <w:vAlign w:val="center"/>
          </w:tcPr>
          <w:p w14:paraId="7557C30A" w14:textId="77777777"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 xml:space="preserve">Gloves shall be selected which are suitable for the task and which fit the </w:t>
            </w:r>
            <w:proofErr w:type="gramStart"/>
            <w:r w:rsidRPr="007E4BCC">
              <w:rPr>
                <w:rFonts w:asciiTheme="minorHAnsi" w:hAnsiTheme="minorHAnsi" w:cstheme="minorHAnsi"/>
                <w:sz w:val="20"/>
              </w:rPr>
              <w:t>hand;</w:t>
            </w:r>
            <w:proofErr w:type="gramEnd"/>
          </w:p>
          <w:p w14:paraId="42E23AAA" w14:textId="77777777"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 xml:space="preserve">When using saws, knives, etc., hands are to be kept away from the blade at all times and cuts are to be made away from the </w:t>
            </w:r>
            <w:proofErr w:type="gramStart"/>
            <w:r w:rsidRPr="007E4BCC">
              <w:rPr>
                <w:rFonts w:asciiTheme="minorHAnsi" w:hAnsiTheme="minorHAnsi" w:cstheme="minorHAnsi"/>
                <w:sz w:val="20"/>
              </w:rPr>
              <w:t>body;</w:t>
            </w:r>
            <w:proofErr w:type="gramEnd"/>
          </w:p>
          <w:p w14:paraId="7BF1521D" w14:textId="77777777"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 xml:space="preserve">Adequate time is to be allocated to undertake work with sharp blades or knives. Do not rush the task as accidents can be the result from being hasty or </w:t>
            </w:r>
            <w:proofErr w:type="gramStart"/>
            <w:r w:rsidRPr="007E4BCC">
              <w:rPr>
                <w:rFonts w:asciiTheme="minorHAnsi" w:hAnsiTheme="minorHAnsi" w:cstheme="minorHAnsi"/>
                <w:sz w:val="20"/>
              </w:rPr>
              <w:t>rushing;</w:t>
            </w:r>
            <w:proofErr w:type="gramEnd"/>
          </w:p>
          <w:p w14:paraId="73E811E0" w14:textId="77777777"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 xml:space="preserve">Do not use excessive force to either free a sharp edge or to try and cut into a dense substance as this often leads to an uncontrolled slip of the blade resulting in an injury to the </w:t>
            </w:r>
            <w:proofErr w:type="gramStart"/>
            <w:r w:rsidRPr="007E4BCC">
              <w:rPr>
                <w:rFonts w:asciiTheme="minorHAnsi" w:hAnsiTheme="minorHAnsi" w:cstheme="minorHAnsi"/>
                <w:sz w:val="20"/>
              </w:rPr>
              <w:t>user;</w:t>
            </w:r>
            <w:proofErr w:type="gramEnd"/>
          </w:p>
          <w:p w14:paraId="2902BB95" w14:textId="127CC6C9"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Suitable safety gloves are to be worn at all times when moving materials (see also puncture wounds from needle stick injuries</w:t>
            </w:r>
            <w:proofErr w:type="gramStart"/>
            <w:r w:rsidRPr="007E4BCC">
              <w:rPr>
                <w:rFonts w:asciiTheme="minorHAnsi" w:hAnsiTheme="minorHAnsi" w:cstheme="minorHAnsi"/>
                <w:sz w:val="20"/>
              </w:rPr>
              <w:t>);</w:t>
            </w:r>
            <w:proofErr w:type="gramEnd"/>
          </w:p>
          <w:p w14:paraId="691DC752" w14:textId="23511137"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 xml:space="preserve">When undertaking stripping out activities, suitable </w:t>
            </w:r>
            <w:proofErr w:type="gramStart"/>
            <w:r w:rsidRPr="007E4BCC">
              <w:rPr>
                <w:rFonts w:asciiTheme="minorHAnsi" w:hAnsiTheme="minorHAnsi" w:cstheme="minorHAnsi"/>
                <w:sz w:val="20"/>
              </w:rPr>
              <w:t>heavy duty</w:t>
            </w:r>
            <w:proofErr w:type="gramEnd"/>
            <w:r w:rsidRPr="007E4BCC">
              <w:rPr>
                <w:rFonts w:asciiTheme="minorHAnsi" w:hAnsiTheme="minorHAnsi" w:cstheme="minorHAnsi"/>
                <w:sz w:val="20"/>
              </w:rPr>
              <w:t xml:space="preserve"> gloves and safety glasses are to be worn at all times to remove the risk of cuts and injuries from ejected material;</w:t>
            </w:r>
          </w:p>
          <w:p w14:paraId="36747646" w14:textId="77777777"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 xml:space="preserve">All cuts and abrasions are to be treated immediately and suitable first aid given. Cuts and abrasions must be covered by waterproof plasters before </w:t>
            </w:r>
            <w:proofErr w:type="gramStart"/>
            <w:r w:rsidRPr="007E4BCC">
              <w:rPr>
                <w:rFonts w:asciiTheme="minorHAnsi" w:hAnsiTheme="minorHAnsi" w:cstheme="minorHAnsi"/>
                <w:sz w:val="20"/>
              </w:rPr>
              <w:t>returning back</w:t>
            </w:r>
            <w:proofErr w:type="gramEnd"/>
            <w:r w:rsidRPr="007E4BCC">
              <w:rPr>
                <w:rFonts w:asciiTheme="minorHAnsi" w:hAnsiTheme="minorHAnsi" w:cstheme="minorHAnsi"/>
                <w:sz w:val="20"/>
              </w:rPr>
              <w:t xml:space="preserve"> to work. All accidents/injuries are to be recorded within the site accident </w:t>
            </w:r>
            <w:proofErr w:type="gramStart"/>
            <w:r w:rsidRPr="007E4BCC">
              <w:rPr>
                <w:rFonts w:asciiTheme="minorHAnsi" w:hAnsiTheme="minorHAnsi" w:cstheme="minorHAnsi"/>
                <w:sz w:val="20"/>
              </w:rPr>
              <w:t>book;</w:t>
            </w:r>
            <w:proofErr w:type="gramEnd"/>
          </w:p>
          <w:p w14:paraId="2CEA1AF8" w14:textId="77777777" w:rsidR="0001580D" w:rsidRPr="007E4BCC" w:rsidRDefault="0001580D" w:rsidP="0001580D">
            <w:pPr>
              <w:numPr>
                <w:ilvl w:val="0"/>
                <w:numId w:val="15"/>
              </w:numPr>
              <w:tabs>
                <w:tab w:val="clear" w:pos="720"/>
                <w:tab w:val="num" w:pos="263"/>
              </w:tabs>
              <w:ind w:left="263" w:hanging="263"/>
              <w:jc w:val="both"/>
              <w:rPr>
                <w:rFonts w:asciiTheme="minorHAnsi" w:hAnsiTheme="minorHAnsi" w:cstheme="minorHAnsi"/>
                <w:sz w:val="20"/>
              </w:rPr>
            </w:pPr>
            <w:r w:rsidRPr="007E4BCC">
              <w:rPr>
                <w:rFonts w:asciiTheme="minorHAnsi" w:hAnsiTheme="minorHAnsi" w:cstheme="minorHAnsi"/>
                <w:sz w:val="20"/>
              </w:rPr>
              <w:t>When Stanley knives (or similar) are not in use, blades are to be retracted or stored within a sheath.</w:t>
            </w:r>
          </w:p>
        </w:tc>
        <w:tc>
          <w:tcPr>
            <w:tcW w:w="1032" w:type="dxa"/>
            <w:shd w:val="clear" w:color="auto" w:fill="00B050"/>
            <w:vAlign w:val="center"/>
          </w:tcPr>
          <w:p w14:paraId="2C197722" w14:textId="77777777" w:rsidR="0001580D" w:rsidRPr="007E4BCC" w:rsidRDefault="0001580D" w:rsidP="00987F5B">
            <w:pPr>
              <w:spacing w:before="50" w:after="50"/>
              <w:jc w:val="center"/>
              <w:rPr>
                <w:rFonts w:asciiTheme="minorHAnsi" w:hAnsiTheme="minorHAnsi" w:cstheme="minorHAnsi"/>
                <w:b/>
                <w:bCs/>
                <w:color w:val="FFFFFF"/>
                <w:sz w:val="20"/>
              </w:rPr>
            </w:pPr>
            <w:r w:rsidRPr="007E4BCC">
              <w:rPr>
                <w:rFonts w:asciiTheme="minorHAnsi" w:hAnsiTheme="minorHAnsi" w:cstheme="minorHAnsi"/>
                <w:b/>
                <w:bCs/>
                <w:color w:val="FFFFFF"/>
                <w:sz w:val="20"/>
              </w:rPr>
              <w:t>Low</w:t>
            </w:r>
          </w:p>
          <w:p w14:paraId="67FC216D" w14:textId="77777777" w:rsidR="0001580D" w:rsidRPr="007E4BCC" w:rsidRDefault="0001580D" w:rsidP="00987F5B">
            <w:pPr>
              <w:spacing w:before="50" w:after="50"/>
              <w:jc w:val="center"/>
              <w:rPr>
                <w:rFonts w:asciiTheme="minorHAnsi" w:hAnsiTheme="minorHAnsi" w:cstheme="minorHAnsi"/>
                <w:b/>
                <w:bCs/>
                <w:color w:val="FFFFFF"/>
                <w:sz w:val="20"/>
              </w:rPr>
            </w:pPr>
            <w:r w:rsidRPr="007E4BCC">
              <w:rPr>
                <w:rFonts w:asciiTheme="minorHAnsi" w:hAnsiTheme="minorHAnsi" w:cstheme="minorHAnsi"/>
                <w:b/>
                <w:bCs/>
                <w:color w:val="FFFFFF"/>
                <w:sz w:val="20"/>
              </w:rPr>
              <w:t>(2)</w:t>
            </w:r>
          </w:p>
        </w:tc>
      </w:tr>
      <w:tr w:rsidR="000B47BE" w:rsidRPr="0088565E" w14:paraId="023816DF" w14:textId="77777777" w:rsidTr="00F41F36">
        <w:trPr>
          <w:gridBefore w:val="1"/>
          <w:wBefore w:w="5" w:type="dxa"/>
          <w:trHeight w:val="710"/>
          <w:tblCellSpacing w:w="20" w:type="dxa"/>
        </w:trPr>
        <w:tc>
          <w:tcPr>
            <w:tcW w:w="8806" w:type="dxa"/>
            <w:gridSpan w:val="49"/>
            <w:shd w:val="clear" w:color="auto" w:fill="BFBFBF" w:themeFill="background1" w:themeFillShade="BF"/>
            <w:vAlign w:val="center"/>
          </w:tcPr>
          <w:p w14:paraId="6D02099F" w14:textId="34D3FE4B" w:rsidR="000B47BE" w:rsidRPr="0088565E" w:rsidRDefault="000B47BE" w:rsidP="000B47BE">
            <w:pPr>
              <w:jc w:val="center"/>
              <w:rPr>
                <w:rFonts w:asciiTheme="minorHAnsi" w:hAnsiTheme="minorHAnsi" w:cstheme="minorHAnsi"/>
                <w:b/>
                <w:sz w:val="20"/>
              </w:rPr>
            </w:pPr>
            <w:r w:rsidRPr="0088565E">
              <w:rPr>
                <w:rFonts w:asciiTheme="minorHAnsi" w:hAnsiTheme="minorHAnsi" w:cstheme="minorHAnsi"/>
                <w:b/>
                <w:sz w:val="20"/>
              </w:rPr>
              <w:t>I have read and understand the requirements of this method statement and risk assessment</w:t>
            </w:r>
          </w:p>
        </w:tc>
      </w:tr>
      <w:tr w:rsidR="000B47BE" w:rsidRPr="0088565E" w14:paraId="11B34B85" w14:textId="77777777" w:rsidTr="00F41F36">
        <w:trPr>
          <w:gridBefore w:val="1"/>
          <w:wBefore w:w="5" w:type="dxa"/>
          <w:trHeight w:val="495"/>
          <w:tblCellSpacing w:w="20" w:type="dxa"/>
        </w:trPr>
        <w:tc>
          <w:tcPr>
            <w:tcW w:w="2868" w:type="dxa"/>
            <w:gridSpan w:val="9"/>
            <w:shd w:val="clear" w:color="auto" w:fill="BFBFBF" w:themeFill="background1" w:themeFillShade="BF"/>
            <w:vAlign w:val="center"/>
          </w:tcPr>
          <w:p w14:paraId="3CD21119"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bCs/>
                <w:color w:val="auto"/>
                <w:sz w:val="20"/>
              </w:rPr>
              <w:t>Name</w:t>
            </w:r>
          </w:p>
        </w:tc>
        <w:tc>
          <w:tcPr>
            <w:tcW w:w="2937" w:type="dxa"/>
            <w:gridSpan w:val="23"/>
            <w:shd w:val="clear" w:color="auto" w:fill="BFBFBF" w:themeFill="background1" w:themeFillShade="BF"/>
            <w:vAlign w:val="center"/>
          </w:tcPr>
          <w:p w14:paraId="61E6CCBD"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bCs/>
                <w:color w:val="auto"/>
                <w:sz w:val="20"/>
              </w:rPr>
              <w:t>Signature</w:t>
            </w:r>
          </w:p>
        </w:tc>
        <w:tc>
          <w:tcPr>
            <w:tcW w:w="2921" w:type="dxa"/>
            <w:gridSpan w:val="17"/>
            <w:shd w:val="clear" w:color="auto" w:fill="BFBFBF" w:themeFill="background1" w:themeFillShade="BF"/>
            <w:vAlign w:val="center"/>
          </w:tcPr>
          <w:p w14:paraId="6E496BA3" w14:textId="77777777" w:rsidR="000B47BE" w:rsidRPr="0088565E" w:rsidRDefault="000B47BE" w:rsidP="000B47BE">
            <w:pPr>
              <w:spacing w:before="50" w:after="50"/>
              <w:jc w:val="center"/>
              <w:rPr>
                <w:rFonts w:asciiTheme="minorHAnsi" w:hAnsiTheme="minorHAnsi" w:cstheme="minorHAnsi"/>
                <w:b/>
                <w:bCs/>
                <w:color w:val="auto"/>
                <w:sz w:val="20"/>
              </w:rPr>
            </w:pPr>
            <w:r w:rsidRPr="0088565E">
              <w:rPr>
                <w:rFonts w:asciiTheme="minorHAnsi" w:hAnsiTheme="minorHAnsi" w:cstheme="minorHAnsi"/>
                <w:b/>
                <w:bCs/>
                <w:color w:val="auto"/>
                <w:sz w:val="20"/>
              </w:rPr>
              <w:t>Date</w:t>
            </w:r>
          </w:p>
        </w:tc>
      </w:tr>
      <w:tr w:rsidR="000B47BE" w:rsidRPr="0088565E" w14:paraId="3616F6D4" w14:textId="77777777" w:rsidTr="00F41F36">
        <w:trPr>
          <w:gridBefore w:val="1"/>
          <w:wBefore w:w="5" w:type="dxa"/>
          <w:trHeight w:val="493"/>
          <w:tblCellSpacing w:w="20" w:type="dxa"/>
        </w:trPr>
        <w:tc>
          <w:tcPr>
            <w:tcW w:w="2868" w:type="dxa"/>
            <w:gridSpan w:val="9"/>
            <w:vAlign w:val="center"/>
          </w:tcPr>
          <w:p w14:paraId="2664F82C"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0A917512"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0944F927"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05300312" w14:textId="77777777" w:rsidTr="00F41F36">
        <w:trPr>
          <w:gridBefore w:val="1"/>
          <w:wBefore w:w="5" w:type="dxa"/>
          <w:trHeight w:val="493"/>
          <w:tblCellSpacing w:w="20" w:type="dxa"/>
        </w:trPr>
        <w:tc>
          <w:tcPr>
            <w:tcW w:w="2868" w:type="dxa"/>
            <w:gridSpan w:val="9"/>
            <w:vAlign w:val="center"/>
          </w:tcPr>
          <w:p w14:paraId="2A07FC8E"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0F70AFC0"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71131C42"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17E0CCC2" w14:textId="77777777" w:rsidTr="00F41F36">
        <w:trPr>
          <w:gridBefore w:val="1"/>
          <w:wBefore w:w="5" w:type="dxa"/>
          <w:trHeight w:val="493"/>
          <w:tblCellSpacing w:w="20" w:type="dxa"/>
        </w:trPr>
        <w:tc>
          <w:tcPr>
            <w:tcW w:w="2868" w:type="dxa"/>
            <w:gridSpan w:val="9"/>
            <w:vAlign w:val="center"/>
          </w:tcPr>
          <w:p w14:paraId="1DF27D04"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7AB2D41F"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3980A904"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5009821A" w14:textId="77777777" w:rsidTr="00F41F36">
        <w:trPr>
          <w:gridBefore w:val="1"/>
          <w:wBefore w:w="5" w:type="dxa"/>
          <w:trHeight w:val="493"/>
          <w:tblCellSpacing w:w="20" w:type="dxa"/>
        </w:trPr>
        <w:tc>
          <w:tcPr>
            <w:tcW w:w="2868" w:type="dxa"/>
            <w:gridSpan w:val="9"/>
            <w:vAlign w:val="center"/>
          </w:tcPr>
          <w:p w14:paraId="261BDAD6"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15A70B9A"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4474CDD7"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4822D6BA" w14:textId="77777777" w:rsidTr="00F41F36">
        <w:trPr>
          <w:gridBefore w:val="1"/>
          <w:wBefore w:w="5" w:type="dxa"/>
          <w:trHeight w:val="493"/>
          <w:tblCellSpacing w:w="20" w:type="dxa"/>
        </w:trPr>
        <w:tc>
          <w:tcPr>
            <w:tcW w:w="2868" w:type="dxa"/>
            <w:gridSpan w:val="9"/>
            <w:vAlign w:val="center"/>
          </w:tcPr>
          <w:p w14:paraId="17D106D9"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49007FC8"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33330A67"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329A4A59" w14:textId="77777777" w:rsidTr="00F41F36">
        <w:trPr>
          <w:gridBefore w:val="1"/>
          <w:wBefore w:w="5" w:type="dxa"/>
          <w:trHeight w:val="493"/>
          <w:tblCellSpacing w:w="20" w:type="dxa"/>
        </w:trPr>
        <w:tc>
          <w:tcPr>
            <w:tcW w:w="2868" w:type="dxa"/>
            <w:gridSpan w:val="9"/>
            <w:vAlign w:val="center"/>
          </w:tcPr>
          <w:p w14:paraId="7B947815"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09CFA7A8"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7E5F8C67"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460357A4" w14:textId="77777777" w:rsidTr="00F41F36">
        <w:trPr>
          <w:gridBefore w:val="1"/>
          <w:wBefore w:w="5" w:type="dxa"/>
          <w:trHeight w:val="493"/>
          <w:tblCellSpacing w:w="20" w:type="dxa"/>
        </w:trPr>
        <w:tc>
          <w:tcPr>
            <w:tcW w:w="2868" w:type="dxa"/>
            <w:gridSpan w:val="9"/>
            <w:vAlign w:val="center"/>
          </w:tcPr>
          <w:p w14:paraId="642306C8"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2EC80751"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4ACD6E0A"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741D92B3" w14:textId="77777777" w:rsidTr="00F41F36">
        <w:trPr>
          <w:gridBefore w:val="1"/>
          <w:wBefore w:w="5" w:type="dxa"/>
          <w:trHeight w:val="493"/>
          <w:tblCellSpacing w:w="20" w:type="dxa"/>
        </w:trPr>
        <w:tc>
          <w:tcPr>
            <w:tcW w:w="2868" w:type="dxa"/>
            <w:gridSpan w:val="9"/>
            <w:vAlign w:val="center"/>
          </w:tcPr>
          <w:p w14:paraId="0945F889"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5C5C5DF5"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5E8D7710" w14:textId="77777777" w:rsidR="000B47BE" w:rsidRPr="0088565E" w:rsidRDefault="000B47BE" w:rsidP="000B47BE">
            <w:pPr>
              <w:spacing w:before="50" w:after="50"/>
              <w:jc w:val="center"/>
              <w:rPr>
                <w:rFonts w:asciiTheme="minorHAnsi" w:hAnsiTheme="minorHAnsi" w:cstheme="minorHAnsi"/>
                <w:b/>
                <w:bCs/>
                <w:color w:val="FFFFFF"/>
                <w:sz w:val="20"/>
              </w:rPr>
            </w:pPr>
          </w:p>
        </w:tc>
      </w:tr>
      <w:tr w:rsidR="000B47BE" w:rsidRPr="0088565E" w14:paraId="34386664" w14:textId="77777777" w:rsidTr="00F41F36">
        <w:trPr>
          <w:gridBefore w:val="1"/>
          <w:wBefore w:w="5" w:type="dxa"/>
          <w:trHeight w:val="493"/>
          <w:tblCellSpacing w:w="20" w:type="dxa"/>
        </w:trPr>
        <w:tc>
          <w:tcPr>
            <w:tcW w:w="2868" w:type="dxa"/>
            <w:gridSpan w:val="9"/>
            <w:vAlign w:val="center"/>
          </w:tcPr>
          <w:p w14:paraId="146E71D4"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37" w:type="dxa"/>
            <w:gridSpan w:val="23"/>
            <w:vAlign w:val="center"/>
          </w:tcPr>
          <w:p w14:paraId="6C117EF8" w14:textId="77777777" w:rsidR="000B47BE" w:rsidRPr="0088565E" w:rsidRDefault="000B47BE" w:rsidP="000B47BE">
            <w:pPr>
              <w:spacing w:before="50" w:after="50"/>
              <w:jc w:val="center"/>
              <w:rPr>
                <w:rFonts w:asciiTheme="minorHAnsi" w:hAnsiTheme="minorHAnsi" w:cstheme="minorHAnsi"/>
                <w:b/>
                <w:bCs/>
                <w:color w:val="FFFFFF"/>
                <w:sz w:val="20"/>
              </w:rPr>
            </w:pPr>
          </w:p>
        </w:tc>
        <w:tc>
          <w:tcPr>
            <w:tcW w:w="2921" w:type="dxa"/>
            <w:gridSpan w:val="17"/>
            <w:vAlign w:val="center"/>
          </w:tcPr>
          <w:p w14:paraId="7640EFB2" w14:textId="77777777" w:rsidR="000B47BE" w:rsidRPr="0088565E" w:rsidRDefault="000B47BE" w:rsidP="000B47BE">
            <w:pPr>
              <w:spacing w:before="50" w:after="50"/>
              <w:jc w:val="center"/>
              <w:rPr>
                <w:rFonts w:asciiTheme="minorHAnsi" w:hAnsiTheme="minorHAnsi" w:cstheme="minorHAnsi"/>
                <w:b/>
                <w:bCs/>
                <w:color w:val="FFFFFF"/>
                <w:sz w:val="20"/>
              </w:rPr>
            </w:pPr>
          </w:p>
        </w:tc>
      </w:tr>
      <w:permEnd w:id="863723096"/>
    </w:tbl>
    <w:p w14:paraId="3DBA4A39" w14:textId="77777777" w:rsidR="00C6767F" w:rsidRPr="004A021A" w:rsidRDefault="00C6767F">
      <w:pPr>
        <w:rPr>
          <w:rFonts w:asciiTheme="minorHAnsi" w:hAnsiTheme="minorHAnsi" w:cstheme="minorHAnsi"/>
          <w:sz w:val="20"/>
        </w:rPr>
      </w:pPr>
    </w:p>
    <w:sectPr w:rsidR="00C6767F" w:rsidRPr="004A021A" w:rsidSect="00CB63EF">
      <w:headerReference w:type="default" r:id="rId20"/>
      <w:footerReference w:type="default" r:id="rId21"/>
      <w:pgSz w:w="11906" w:h="16838" w:code="9"/>
      <w:pgMar w:top="1205" w:right="924" w:bottom="993"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AEB3" w14:textId="77777777" w:rsidR="00496A15" w:rsidRDefault="00496A15">
      <w:r>
        <w:separator/>
      </w:r>
    </w:p>
  </w:endnote>
  <w:endnote w:type="continuationSeparator" w:id="0">
    <w:p w14:paraId="29E607F9" w14:textId="77777777" w:rsidR="00496A15" w:rsidRDefault="0049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5B77E" w14:textId="1EF6938C" w:rsidR="003604E3" w:rsidRPr="004A021A" w:rsidRDefault="00AD5625" w:rsidP="00A322FC">
    <w:pPr>
      <w:suppressAutoHyphens/>
      <w:ind w:right="-874"/>
      <w:rPr>
        <w:rFonts w:asciiTheme="minorHAnsi" w:hAnsiTheme="minorHAnsi" w:cstheme="minorHAnsi"/>
        <w:spacing w:val="-2"/>
        <w:sz w:val="16"/>
        <w:szCs w:val="16"/>
      </w:rPr>
    </w:pPr>
    <w:r w:rsidRPr="004A021A">
      <w:rPr>
        <w:rFonts w:asciiTheme="minorHAnsi" w:hAnsiTheme="minorHAnsi" w:cstheme="minorHAnsi"/>
        <w:noProof/>
        <w:spacing w:val="-2"/>
        <w:sz w:val="16"/>
        <w:szCs w:val="16"/>
        <w:lang w:eastAsia="en-GB"/>
      </w:rPr>
      <mc:AlternateContent>
        <mc:Choice Requires="wps">
          <w:drawing>
            <wp:anchor distT="0" distB="0" distL="114300" distR="114300" simplePos="0" relativeHeight="251658240" behindDoc="0" locked="0" layoutInCell="1" allowOverlap="1" wp14:anchorId="6215950D" wp14:editId="7F6DCB89">
              <wp:simplePos x="0" y="0"/>
              <wp:positionH relativeFrom="column">
                <wp:posOffset>0</wp:posOffset>
              </wp:positionH>
              <wp:positionV relativeFrom="paragraph">
                <wp:posOffset>-45720</wp:posOffset>
              </wp:positionV>
              <wp:extent cx="58293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D1800"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" strokecolor="#002060" strokeweight="3.25pt"/>
          </w:pict>
        </mc:Fallback>
      </mc:AlternateContent>
    </w:r>
    <w:r w:rsidR="00CB63EF">
      <w:rPr>
        <w:rFonts w:asciiTheme="minorHAnsi" w:hAnsiTheme="minorHAnsi" w:cstheme="minorHAnsi"/>
        <w:noProof/>
        <w:spacing w:val="-2"/>
        <w:sz w:val="16"/>
        <w:szCs w:val="16"/>
        <w:lang w:eastAsia="en-GB"/>
      </w:rPr>
      <w:t>September</w:t>
    </w:r>
    <w:r w:rsidR="004A021A">
      <w:rPr>
        <w:rFonts w:asciiTheme="minorHAnsi" w:hAnsiTheme="minorHAnsi" w:cstheme="minorHAnsi"/>
        <w:noProof/>
        <w:spacing w:val="-2"/>
        <w:sz w:val="16"/>
        <w:szCs w:val="16"/>
        <w:lang w:eastAsia="en-GB"/>
      </w:rPr>
      <w:t xml:space="preserve"> 2024</w:t>
    </w:r>
    <w:r w:rsidR="00343617" w:rsidRPr="004A021A">
      <w:rPr>
        <w:rStyle w:val="PageNumber"/>
        <w:rFonts w:asciiTheme="minorHAnsi" w:hAnsiTheme="minorHAnsi" w:cstheme="minorHAnsi"/>
        <w:sz w:val="16"/>
        <w:szCs w:val="16"/>
      </w:rPr>
      <w:t xml:space="preserve"> </w:t>
    </w:r>
    <w:r w:rsidR="003604E3" w:rsidRPr="004A021A">
      <w:rPr>
        <w:rStyle w:val="PageNumber"/>
        <w:rFonts w:asciiTheme="minorHAnsi" w:hAnsiTheme="minorHAnsi" w:cstheme="minorHAnsi"/>
        <w:sz w:val="16"/>
        <w:szCs w:val="16"/>
      </w:rPr>
      <w:t xml:space="preserve">Rev: </w:t>
    </w:r>
    <w:r w:rsidR="00CB63EF">
      <w:rPr>
        <w:rStyle w:val="PageNumber"/>
        <w:rFonts w:asciiTheme="minorHAnsi" w:hAnsiTheme="minorHAnsi" w:cstheme="minorHAnsi"/>
        <w:sz w:val="16"/>
        <w:szCs w:val="16"/>
      </w:rPr>
      <w:t>0</w:t>
    </w:r>
    <w:r w:rsidR="003604E3" w:rsidRPr="004A021A">
      <w:rPr>
        <w:rStyle w:val="PageNumber"/>
        <w:rFonts w:asciiTheme="minorHAnsi" w:hAnsiTheme="minorHAnsi" w:cstheme="minorHAnsi"/>
        <w:sz w:val="16"/>
        <w:szCs w:val="16"/>
      </w:rPr>
      <w:tab/>
    </w:r>
    <w:r w:rsidR="003604E3" w:rsidRPr="004A021A">
      <w:rPr>
        <w:rStyle w:val="PageNumber"/>
        <w:rFonts w:asciiTheme="minorHAnsi" w:hAnsiTheme="minorHAnsi" w:cstheme="minorHAnsi"/>
        <w:sz w:val="16"/>
        <w:szCs w:val="16"/>
      </w:rPr>
      <w:tab/>
    </w:r>
    <w:r w:rsidR="003604E3" w:rsidRPr="004A021A">
      <w:rPr>
        <w:rStyle w:val="PageNumber"/>
        <w:rFonts w:asciiTheme="minorHAnsi" w:hAnsiTheme="minorHAnsi" w:cstheme="minorHAnsi"/>
        <w:sz w:val="16"/>
        <w:szCs w:val="16"/>
      </w:rPr>
      <w:tab/>
    </w:r>
    <w:r w:rsidR="003604E3" w:rsidRPr="004A021A">
      <w:rPr>
        <w:rStyle w:val="PageNumber"/>
        <w:rFonts w:asciiTheme="minorHAnsi" w:hAnsiTheme="minorHAnsi" w:cstheme="minorHAnsi"/>
        <w:sz w:val="16"/>
        <w:szCs w:val="16"/>
      </w:rPr>
      <w:tab/>
    </w:r>
    <w:r w:rsidR="003604E3" w:rsidRPr="004A021A">
      <w:rPr>
        <w:rStyle w:val="PageNumber"/>
        <w:rFonts w:asciiTheme="minorHAnsi" w:hAnsiTheme="minorHAnsi" w:cstheme="minorHAnsi"/>
        <w:sz w:val="16"/>
        <w:szCs w:val="16"/>
      </w:rPr>
      <w:tab/>
    </w:r>
    <w:r w:rsidR="003604E3" w:rsidRPr="004A021A">
      <w:rPr>
        <w:rStyle w:val="PageNumber"/>
        <w:rFonts w:asciiTheme="minorHAnsi" w:hAnsiTheme="minorHAnsi" w:cstheme="minorHAnsi"/>
        <w:sz w:val="16"/>
        <w:szCs w:val="16"/>
      </w:rPr>
      <w:tab/>
    </w:r>
    <w:r w:rsidR="003604E3" w:rsidRPr="004A021A">
      <w:rPr>
        <w:rStyle w:val="PageNumber"/>
        <w:rFonts w:asciiTheme="minorHAnsi" w:hAnsiTheme="minorHAnsi" w:cstheme="minorHAnsi"/>
        <w:sz w:val="16"/>
        <w:szCs w:val="16"/>
      </w:rPr>
      <w:tab/>
    </w:r>
    <w:r w:rsidR="003604E3" w:rsidRPr="004A021A">
      <w:rPr>
        <w:rStyle w:val="PageNumber"/>
        <w:rFonts w:asciiTheme="minorHAnsi" w:hAnsiTheme="minorHAnsi" w:cstheme="minorHAnsi"/>
        <w:sz w:val="16"/>
        <w:szCs w:val="16"/>
      </w:rPr>
      <w:tab/>
      <w:t xml:space="preserve">           </w:t>
    </w:r>
    <w:r w:rsidR="007A1391" w:rsidRPr="004A021A">
      <w:rPr>
        <w:rStyle w:val="PageNumber"/>
        <w:rFonts w:asciiTheme="minorHAnsi" w:hAnsiTheme="minorHAnsi" w:cstheme="minorHAnsi"/>
        <w:sz w:val="16"/>
        <w:szCs w:val="16"/>
      </w:rPr>
      <w:t xml:space="preserve">              </w:t>
    </w:r>
    <w:r w:rsidR="004A021A">
      <w:rPr>
        <w:rStyle w:val="PageNumber"/>
        <w:rFonts w:asciiTheme="minorHAnsi" w:hAnsiTheme="minorHAnsi" w:cstheme="minorHAnsi"/>
        <w:sz w:val="16"/>
        <w:szCs w:val="16"/>
      </w:rPr>
      <w:t xml:space="preserve">               Page</w:t>
    </w:r>
    <w:r w:rsidR="003604E3" w:rsidRPr="004A021A">
      <w:rPr>
        <w:rStyle w:val="PageNumber"/>
        <w:rFonts w:asciiTheme="minorHAnsi" w:hAnsiTheme="minorHAnsi" w:cstheme="minorHAnsi"/>
        <w:sz w:val="16"/>
        <w:szCs w:val="16"/>
      </w:rPr>
      <w:t xml:space="preserve"> </w:t>
    </w:r>
    <w:r w:rsidR="003604E3" w:rsidRPr="004A021A">
      <w:rPr>
        <w:rStyle w:val="PageNumber"/>
        <w:rFonts w:asciiTheme="minorHAnsi" w:hAnsiTheme="minorHAnsi" w:cstheme="minorHAnsi"/>
        <w:sz w:val="16"/>
        <w:szCs w:val="16"/>
      </w:rPr>
      <w:fldChar w:fldCharType="begin"/>
    </w:r>
    <w:r w:rsidR="003604E3" w:rsidRPr="004A021A">
      <w:rPr>
        <w:rStyle w:val="PageNumber"/>
        <w:rFonts w:asciiTheme="minorHAnsi" w:hAnsiTheme="minorHAnsi" w:cstheme="minorHAnsi"/>
        <w:sz w:val="16"/>
        <w:szCs w:val="16"/>
      </w:rPr>
      <w:instrText xml:space="preserve"> PAGE </w:instrText>
    </w:r>
    <w:r w:rsidR="003604E3" w:rsidRPr="004A021A">
      <w:rPr>
        <w:rStyle w:val="PageNumber"/>
        <w:rFonts w:asciiTheme="minorHAnsi" w:hAnsiTheme="minorHAnsi" w:cstheme="minorHAnsi"/>
        <w:sz w:val="16"/>
        <w:szCs w:val="16"/>
      </w:rPr>
      <w:fldChar w:fldCharType="separate"/>
    </w:r>
    <w:r w:rsidR="009367E3" w:rsidRPr="004A021A">
      <w:rPr>
        <w:rStyle w:val="PageNumber"/>
        <w:rFonts w:asciiTheme="minorHAnsi" w:hAnsiTheme="minorHAnsi" w:cstheme="minorHAnsi"/>
        <w:noProof/>
        <w:sz w:val="16"/>
        <w:szCs w:val="16"/>
      </w:rPr>
      <w:t>8</w:t>
    </w:r>
    <w:r w:rsidR="003604E3" w:rsidRPr="004A021A">
      <w:rPr>
        <w:rStyle w:val="PageNumbe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0FA13" w14:textId="77777777" w:rsidR="00496A15" w:rsidRDefault="00496A15">
      <w:r>
        <w:separator/>
      </w:r>
    </w:p>
  </w:footnote>
  <w:footnote w:type="continuationSeparator" w:id="0">
    <w:p w14:paraId="2AE3747F" w14:textId="77777777" w:rsidR="00496A15" w:rsidRDefault="00496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91236" w14:textId="2562BCC5" w:rsidR="003604E3" w:rsidRPr="004A021A" w:rsidRDefault="00CB63EF">
    <w:pPr>
      <w:pStyle w:val="Header"/>
      <w:tabs>
        <w:tab w:val="clear" w:pos="8306"/>
        <w:tab w:val="right" w:pos="9180"/>
      </w:tabs>
      <w:ind w:right="-874"/>
      <w:rPr>
        <w:rFonts w:asciiTheme="minorHAnsi" w:hAnsiTheme="minorHAnsi" w:cstheme="minorHAnsi"/>
      </w:rPr>
    </w:pPr>
    <w:r>
      <w:rPr>
        <w:noProof/>
      </w:rPr>
      <w:drawing>
        <wp:anchor distT="0" distB="0" distL="114300" distR="114300" simplePos="0" relativeHeight="251660288" behindDoc="0" locked="0" layoutInCell="1" allowOverlap="1" wp14:anchorId="57F08F02" wp14:editId="10DFFD17">
          <wp:simplePos x="0" y="0"/>
          <wp:positionH relativeFrom="margin">
            <wp:posOffset>0</wp:posOffset>
          </wp:positionH>
          <wp:positionV relativeFrom="paragraph">
            <wp:posOffset>-276019</wp:posOffset>
          </wp:positionV>
          <wp:extent cx="422031" cy="422031"/>
          <wp:effectExtent l="0" t="0" r="0" b="0"/>
          <wp:wrapNone/>
          <wp:docPr id="1775465330" name="Picture 1775465330"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604E3" w:rsidRPr="004A021A">
      <w:rPr>
        <w:rFonts w:asciiTheme="minorHAnsi" w:hAnsiTheme="minorHAnsi" w:cstheme="minorHAnsi"/>
      </w:rPr>
      <w:tab/>
    </w:r>
    <w:r w:rsidR="003604E3" w:rsidRPr="004A021A">
      <w:rPr>
        <w:rFonts w:asciiTheme="minorHAnsi" w:hAnsiTheme="minorHAnsi" w:cstheme="minorHAnsi"/>
      </w:rPr>
      <w:tab/>
      <w:t>Method Statement and Risk Assessment</w:t>
    </w:r>
  </w:p>
  <w:p w14:paraId="3C5C7F0E" w14:textId="628F2092" w:rsidR="003604E3" w:rsidRDefault="00AD5625">
    <w:pPr>
      <w:ind w:firstLine="720"/>
    </w:pPr>
    <w:r>
      <w:rPr>
        <w:noProof/>
        <w:lang w:eastAsia="en-GB"/>
      </w:rPr>
      <mc:AlternateContent>
        <mc:Choice Requires="wps">
          <w:drawing>
            <wp:anchor distT="0" distB="0" distL="114300" distR="114300" simplePos="0" relativeHeight="251657216" behindDoc="0" locked="0" layoutInCell="1" allowOverlap="1" wp14:anchorId="28D72E3D" wp14:editId="507AC725">
              <wp:simplePos x="0" y="0"/>
              <wp:positionH relativeFrom="column">
                <wp:posOffset>0</wp:posOffset>
              </wp:positionH>
              <wp:positionV relativeFrom="paragraph">
                <wp:posOffset>41422</wp:posOffset>
              </wp:positionV>
              <wp:extent cx="5829300" cy="0"/>
              <wp:effectExtent l="0" t="1905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B59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45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" strokecolor="#002060" strokeweight="3.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2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5125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821AD8"/>
    <w:multiLevelType w:val="hybridMultilevel"/>
    <w:tmpl w:val="FD40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63"/>
    <w:multiLevelType w:val="hybridMultilevel"/>
    <w:tmpl w:val="58121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4302A"/>
    <w:multiLevelType w:val="hybridMultilevel"/>
    <w:tmpl w:val="E314F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D2188"/>
    <w:multiLevelType w:val="hybridMultilevel"/>
    <w:tmpl w:val="48C8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510AE"/>
    <w:multiLevelType w:val="hybridMultilevel"/>
    <w:tmpl w:val="2F4CD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6399A"/>
    <w:multiLevelType w:val="hybridMultilevel"/>
    <w:tmpl w:val="050621A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A1460"/>
    <w:multiLevelType w:val="hybridMultilevel"/>
    <w:tmpl w:val="C8B2F03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DF6305"/>
    <w:multiLevelType w:val="hybridMultilevel"/>
    <w:tmpl w:val="21007A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44A47"/>
    <w:multiLevelType w:val="hybridMultilevel"/>
    <w:tmpl w:val="AE5A3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61276D"/>
    <w:multiLevelType w:val="hybridMultilevel"/>
    <w:tmpl w:val="6930D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A2A10"/>
    <w:multiLevelType w:val="hybridMultilevel"/>
    <w:tmpl w:val="AA9ED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61A46D5"/>
    <w:multiLevelType w:val="hybridMultilevel"/>
    <w:tmpl w:val="213C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3105"/>
    <w:multiLevelType w:val="hybridMultilevel"/>
    <w:tmpl w:val="B748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C08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C048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FA2361"/>
    <w:multiLevelType w:val="hybridMultilevel"/>
    <w:tmpl w:val="DDA45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CE65D7"/>
    <w:multiLevelType w:val="hybridMultilevel"/>
    <w:tmpl w:val="8E2A8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D13B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640D04"/>
    <w:multiLevelType w:val="hybridMultilevel"/>
    <w:tmpl w:val="0AC6A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B05BB7"/>
    <w:multiLevelType w:val="hybridMultilevel"/>
    <w:tmpl w:val="A2F2B9D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A5947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EC49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F33C9A"/>
    <w:multiLevelType w:val="hybridMultilevel"/>
    <w:tmpl w:val="37D655A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DD1733C"/>
    <w:multiLevelType w:val="hybridMultilevel"/>
    <w:tmpl w:val="20B4126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612F0D7E"/>
    <w:multiLevelType w:val="hybridMultilevel"/>
    <w:tmpl w:val="7B42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31002E"/>
    <w:multiLevelType w:val="hybridMultilevel"/>
    <w:tmpl w:val="27D4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A5E81"/>
    <w:multiLevelType w:val="hybridMultilevel"/>
    <w:tmpl w:val="7A1ACE0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C7B77E4"/>
    <w:multiLevelType w:val="hybridMultilevel"/>
    <w:tmpl w:val="87EA9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4C06C8"/>
    <w:multiLevelType w:val="hybridMultilevel"/>
    <w:tmpl w:val="C86E9D3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761715A4"/>
    <w:multiLevelType w:val="hybridMultilevel"/>
    <w:tmpl w:val="D41E113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16cid:durableId="1644238748">
    <w:abstractNumId w:val="16"/>
  </w:num>
  <w:num w:numId="2" w16cid:durableId="693195897">
    <w:abstractNumId w:val="1"/>
  </w:num>
  <w:num w:numId="3" w16cid:durableId="1657806794">
    <w:abstractNumId w:val="0"/>
  </w:num>
  <w:num w:numId="4" w16cid:durableId="842282277">
    <w:abstractNumId w:val="22"/>
  </w:num>
  <w:num w:numId="5" w16cid:durableId="1508406113">
    <w:abstractNumId w:val="23"/>
  </w:num>
  <w:num w:numId="6" w16cid:durableId="1483693564">
    <w:abstractNumId w:val="19"/>
  </w:num>
  <w:num w:numId="7" w16cid:durableId="1006665580">
    <w:abstractNumId w:val="30"/>
  </w:num>
  <w:num w:numId="8" w16cid:durableId="776371130">
    <w:abstractNumId w:val="31"/>
  </w:num>
  <w:num w:numId="9" w16cid:durableId="862322937">
    <w:abstractNumId w:val="28"/>
  </w:num>
  <w:num w:numId="10" w16cid:durableId="204996871">
    <w:abstractNumId w:val="24"/>
  </w:num>
  <w:num w:numId="11" w16cid:durableId="1918435485">
    <w:abstractNumId w:val="18"/>
  </w:num>
  <w:num w:numId="12" w16cid:durableId="1433089363">
    <w:abstractNumId w:val="11"/>
  </w:num>
  <w:num w:numId="13" w16cid:durableId="2075395435">
    <w:abstractNumId w:val="25"/>
  </w:num>
  <w:num w:numId="14" w16cid:durableId="1832521213">
    <w:abstractNumId w:val="8"/>
  </w:num>
  <w:num w:numId="15" w16cid:durableId="1605187916">
    <w:abstractNumId w:val="9"/>
  </w:num>
  <w:num w:numId="16" w16cid:durableId="931821376">
    <w:abstractNumId w:val="4"/>
  </w:num>
  <w:num w:numId="17" w16cid:durableId="1095858491">
    <w:abstractNumId w:val="3"/>
  </w:num>
  <w:num w:numId="18" w16cid:durableId="827942998">
    <w:abstractNumId w:val="7"/>
  </w:num>
  <w:num w:numId="19" w16cid:durableId="1920407221">
    <w:abstractNumId w:val="6"/>
  </w:num>
  <w:num w:numId="20" w16cid:durableId="932474259">
    <w:abstractNumId w:val="15"/>
  </w:num>
  <w:num w:numId="21" w16cid:durableId="1909488977">
    <w:abstractNumId w:val="21"/>
  </w:num>
  <w:num w:numId="22" w16cid:durableId="1037387239">
    <w:abstractNumId w:val="14"/>
  </w:num>
  <w:num w:numId="23" w16cid:durableId="344016020">
    <w:abstractNumId w:val="27"/>
  </w:num>
  <w:num w:numId="24" w16cid:durableId="1090083509">
    <w:abstractNumId w:val="2"/>
  </w:num>
  <w:num w:numId="25" w16cid:durableId="548810353">
    <w:abstractNumId w:val="20"/>
  </w:num>
  <w:num w:numId="26" w16cid:durableId="702247576">
    <w:abstractNumId w:val="13"/>
  </w:num>
  <w:num w:numId="27" w16cid:durableId="217936934">
    <w:abstractNumId w:val="26"/>
  </w:num>
  <w:num w:numId="28" w16cid:durableId="1113472808">
    <w:abstractNumId w:val="5"/>
  </w:num>
  <w:num w:numId="29" w16cid:durableId="1789003334">
    <w:abstractNumId w:val="29"/>
  </w:num>
  <w:num w:numId="30" w16cid:durableId="1310405366">
    <w:abstractNumId w:val="17"/>
  </w:num>
  <w:num w:numId="31" w16cid:durableId="1418288700">
    <w:abstractNumId w:val="10"/>
  </w:num>
  <w:num w:numId="32" w16cid:durableId="134105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dc/Gcv2xj+MLRQLe4LjI4VIj04eEey7Ko29XMwy7ZghB41TWdmgtmA5CBPSKkiGMYDSORNv79j1Xx5eSKK6WAg==" w:salt="OiPTnfBOIIwRprsH4Mfr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8F"/>
    <w:rsid w:val="00003C30"/>
    <w:rsid w:val="0001580D"/>
    <w:rsid w:val="00045E0A"/>
    <w:rsid w:val="00047C0D"/>
    <w:rsid w:val="00051838"/>
    <w:rsid w:val="00056D78"/>
    <w:rsid w:val="00067B20"/>
    <w:rsid w:val="00082D0B"/>
    <w:rsid w:val="00083B45"/>
    <w:rsid w:val="000B47BE"/>
    <w:rsid w:val="000C24BA"/>
    <w:rsid w:val="000D3A5B"/>
    <w:rsid w:val="000F6307"/>
    <w:rsid w:val="00122F01"/>
    <w:rsid w:val="00135EF2"/>
    <w:rsid w:val="00137A18"/>
    <w:rsid w:val="0014394F"/>
    <w:rsid w:val="0015665B"/>
    <w:rsid w:val="00160BBD"/>
    <w:rsid w:val="001620F5"/>
    <w:rsid w:val="001C02BE"/>
    <w:rsid w:val="001C44F0"/>
    <w:rsid w:val="001C45FC"/>
    <w:rsid w:val="001E1FE3"/>
    <w:rsid w:val="001E32B1"/>
    <w:rsid w:val="001F1036"/>
    <w:rsid w:val="00207EA1"/>
    <w:rsid w:val="002134EC"/>
    <w:rsid w:val="00226DCA"/>
    <w:rsid w:val="00247F37"/>
    <w:rsid w:val="0025062D"/>
    <w:rsid w:val="00253D7E"/>
    <w:rsid w:val="0026035C"/>
    <w:rsid w:val="00264355"/>
    <w:rsid w:val="002662C1"/>
    <w:rsid w:val="002A3CA4"/>
    <w:rsid w:val="002A571E"/>
    <w:rsid w:val="002D7F51"/>
    <w:rsid w:val="002E0AAF"/>
    <w:rsid w:val="00300FA0"/>
    <w:rsid w:val="0030301B"/>
    <w:rsid w:val="0030309E"/>
    <w:rsid w:val="00330D31"/>
    <w:rsid w:val="003376DD"/>
    <w:rsid w:val="00343617"/>
    <w:rsid w:val="003604E3"/>
    <w:rsid w:val="003613FC"/>
    <w:rsid w:val="00365621"/>
    <w:rsid w:val="0037208D"/>
    <w:rsid w:val="00380E62"/>
    <w:rsid w:val="003942AC"/>
    <w:rsid w:val="003A5D4D"/>
    <w:rsid w:val="003E035F"/>
    <w:rsid w:val="003E550C"/>
    <w:rsid w:val="003E66BD"/>
    <w:rsid w:val="003F2B59"/>
    <w:rsid w:val="003F788F"/>
    <w:rsid w:val="00494A46"/>
    <w:rsid w:val="00496A15"/>
    <w:rsid w:val="004A021A"/>
    <w:rsid w:val="004B0D66"/>
    <w:rsid w:val="004C1951"/>
    <w:rsid w:val="004E6AF7"/>
    <w:rsid w:val="00522165"/>
    <w:rsid w:val="00522F85"/>
    <w:rsid w:val="00526B31"/>
    <w:rsid w:val="005270AD"/>
    <w:rsid w:val="005541EA"/>
    <w:rsid w:val="00555FC3"/>
    <w:rsid w:val="0057654F"/>
    <w:rsid w:val="005842C6"/>
    <w:rsid w:val="005D0942"/>
    <w:rsid w:val="005F5468"/>
    <w:rsid w:val="00607D00"/>
    <w:rsid w:val="00622DDB"/>
    <w:rsid w:val="00635A71"/>
    <w:rsid w:val="00650F3E"/>
    <w:rsid w:val="00663B57"/>
    <w:rsid w:val="0068018A"/>
    <w:rsid w:val="006B0981"/>
    <w:rsid w:val="006B23AC"/>
    <w:rsid w:val="006C52E3"/>
    <w:rsid w:val="007271DB"/>
    <w:rsid w:val="007416F5"/>
    <w:rsid w:val="007436D3"/>
    <w:rsid w:val="00750647"/>
    <w:rsid w:val="00793D2D"/>
    <w:rsid w:val="007A1391"/>
    <w:rsid w:val="007E4452"/>
    <w:rsid w:val="007E5928"/>
    <w:rsid w:val="007E5E2A"/>
    <w:rsid w:val="007F010D"/>
    <w:rsid w:val="007F11AA"/>
    <w:rsid w:val="007F22DA"/>
    <w:rsid w:val="00816A63"/>
    <w:rsid w:val="008327C2"/>
    <w:rsid w:val="008331B8"/>
    <w:rsid w:val="008476EF"/>
    <w:rsid w:val="008574D1"/>
    <w:rsid w:val="0088565E"/>
    <w:rsid w:val="00890517"/>
    <w:rsid w:val="0089141E"/>
    <w:rsid w:val="0089386C"/>
    <w:rsid w:val="00896590"/>
    <w:rsid w:val="008C0F9F"/>
    <w:rsid w:val="008C2B96"/>
    <w:rsid w:val="008E3885"/>
    <w:rsid w:val="009328A0"/>
    <w:rsid w:val="009367E3"/>
    <w:rsid w:val="00943711"/>
    <w:rsid w:val="00944E1D"/>
    <w:rsid w:val="00946A6A"/>
    <w:rsid w:val="00965EFF"/>
    <w:rsid w:val="009C1362"/>
    <w:rsid w:val="009D1D6F"/>
    <w:rsid w:val="009F4C21"/>
    <w:rsid w:val="00A03638"/>
    <w:rsid w:val="00A1292D"/>
    <w:rsid w:val="00A12C20"/>
    <w:rsid w:val="00A263D2"/>
    <w:rsid w:val="00A319E7"/>
    <w:rsid w:val="00A322FC"/>
    <w:rsid w:val="00A343A3"/>
    <w:rsid w:val="00A35CAD"/>
    <w:rsid w:val="00A552CD"/>
    <w:rsid w:val="00A56686"/>
    <w:rsid w:val="00A6522A"/>
    <w:rsid w:val="00A928FC"/>
    <w:rsid w:val="00A92EA1"/>
    <w:rsid w:val="00AD2212"/>
    <w:rsid w:val="00AD5625"/>
    <w:rsid w:val="00B0007E"/>
    <w:rsid w:val="00B07175"/>
    <w:rsid w:val="00B135A7"/>
    <w:rsid w:val="00B21F10"/>
    <w:rsid w:val="00B36AC1"/>
    <w:rsid w:val="00B571B0"/>
    <w:rsid w:val="00B7259D"/>
    <w:rsid w:val="00B74A38"/>
    <w:rsid w:val="00BA6844"/>
    <w:rsid w:val="00BE3507"/>
    <w:rsid w:val="00BF650E"/>
    <w:rsid w:val="00C1487D"/>
    <w:rsid w:val="00C158ED"/>
    <w:rsid w:val="00C2114C"/>
    <w:rsid w:val="00C32B0A"/>
    <w:rsid w:val="00C33DA8"/>
    <w:rsid w:val="00C448F5"/>
    <w:rsid w:val="00C6767F"/>
    <w:rsid w:val="00C834FC"/>
    <w:rsid w:val="00C86D78"/>
    <w:rsid w:val="00CB63EF"/>
    <w:rsid w:val="00CC4ED5"/>
    <w:rsid w:val="00CE7E4C"/>
    <w:rsid w:val="00CF6961"/>
    <w:rsid w:val="00D01ED8"/>
    <w:rsid w:val="00D2392E"/>
    <w:rsid w:val="00D334CE"/>
    <w:rsid w:val="00D767BF"/>
    <w:rsid w:val="00D84D97"/>
    <w:rsid w:val="00D878A5"/>
    <w:rsid w:val="00D96FE8"/>
    <w:rsid w:val="00DA6243"/>
    <w:rsid w:val="00DC72E4"/>
    <w:rsid w:val="00DE6032"/>
    <w:rsid w:val="00DE72ED"/>
    <w:rsid w:val="00DF6699"/>
    <w:rsid w:val="00E2505F"/>
    <w:rsid w:val="00E57920"/>
    <w:rsid w:val="00E96474"/>
    <w:rsid w:val="00EC112D"/>
    <w:rsid w:val="00EC78D1"/>
    <w:rsid w:val="00EE4107"/>
    <w:rsid w:val="00EF5534"/>
    <w:rsid w:val="00F11ACE"/>
    <w:rsid w:val="00F3130A"/>
    <w:rsid w:val="00F3191A"/>
    <w:rsid w:val="00F35C15"/>
    <w:rsid w:val="00F41F36"/>
    <w:rsid w:val="00F439FF"/>
    <w:rsid w:val="00F558A8"/>
    <w:rsid w:val="00F56CA3"/>
    <w:rsid w:val="00F74339"/>
    <w:rsid w:val="00F74B08"/>
    <w:rsid w:val="00FA16E2"/>
    <w:rsid w:val="00FB5DFA"/>
    <w:rsid w:val="00FC5743"/>
    <w:rsid w:val="00FD0E34"/>
    <w:rsid w:val="00FF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A0C08"/>
  <w15:chartTrackingRefBased/>
  <w15:docId w15:val="{39577CC0-8237-43D1-8F0E-724742C9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outlineLvl w:val="6"/>
    </w:pPr>
    <w:rPr>
      <w:noProof/>
      <w:color w:val="auto"/>
      <w:u w:val="single"/>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rPr>
      <w:color w:val="auto"/>
    </w:rPr>
  </w:style>
  <w:style w:type="paragraph" w:styleId="BodyText3">
    <w:name w:val="Body Text 3"/>
    <w:basedOn w:val="Normal"/>
    <w:pPr>
      <w:jc w:val="both"/>
    </w:pPr>
  </w:style>
  <w:style w:type="paragraph" w:styleId="BodyText">
    <w:name w:val="Body Text"/>
    <w:basedOn w:val="Normal"/>
    <w:pPr>
      <w:jc w:val="both"/>
    </w:pPr>
    <w:rPr>
      <w:color w:val="auto"/>
      <w:sz w:val="28"/>
    </w:rPr>
  </w:style>
  <w:style w:type="paragraph" w:styleId="BodyTextIndent2">
    <w:name w:val="Body Text Indent 2"/>
    <w:basedOn w:val="Normal"/>
    <w:pPr>
      <w:tabs>
        <w:tab w:val="left" w:pos="0"/>
      </w:tabs>
      <w:suppressAutoHyphens/>
      <w:ind w:left="720"/>
      <w:jc w:val="both"/>
    </w:pPr>
    <w:rPr>
      <w:rFonts w:ascii="Arial" w:hAnsi="Arial"/>
      <w:color w:val="auto"/>
      <w:spacing w:val="-2"/>
      <w:sz w:val="20"/>
    </w:rPr>
  </w:style>
  <w:style w:type="paragraph" w:styleId="DocumentMap">
    <w:name w:val="Document Map"/>
    <w:basedOn w:val="Normal"/>
    <w:semiHidden/>
    <w:pPr>
      <w:shd w:val="clear" w:color="auto" w:fill="000080"/>
    </w:pPr>
    <w:rPr>
      <w:rFonts w:ascii="Tahoma" w:hAnsi="Tahoma" w:cs="Tahoma"/>
      <w:color w:val="auto"/>
      <w:szCs w:val="24"/>
    </w:rPr>
  </w:style>
  <w:style w:type="character" w:customStyle="1" w:styleId="Heading4Char">
    <w:name w:val="Heading 4 Char"/>
    <w:link w:val="Heading4"/>
    <w:rsid w:val="00C6767F"/>
    <w:rPr>
      <w:b/>
      <w:bCs/>
      <w:color w:val="000000"/>
      <w:sz w:val="28"/>
      <w:szCs w:val="28"/>
      <w:lang w:eastAsia="en-US"/>
    </w:rPr>
  </w:style>
  <w:style w:type="paragraph" w:styleId="BalloonText">
    <w:name w:val="Balloon Text"/>
    <w:basedOn w:val="Normal"/>
    <w:link w:val="BalloonTextChar"/>
    <w:rsid w:val="003E550C"/>
    <w:rPr>
      <w:rFonts w:ascii="Segoe UI" w:hAnsi="Segoe UI" w:cs="Segoe UI"/>
      <w:sz w:val="18"/>
      <w:szCs w:val="18"/>
    </w:rPr>
  </w:style>
  <w:style w:type="character" w:customStyle="1" w:styleId="BalloonTextChar">
    <w:name w:val="Balloon Text Char"/>
    <w:link w:val="BalloonText"/>
    <w:rsid w:val="003E550C"/>
    <w:rPr>
      <w:rFonts w:ascii="Segoe UI" w:hAnsi="Segoe UI" w:cs="Segoe UI"/>
      <w:color w:val="000000"/>
      <w:sz w:val="18"/>
      <w:szCs w:val="18"/>
      <w:lang w:eastAsia="en-US"/>
    </w:rPr>
  </w:style>
  <w:style w:type="character" w:customStyle="1" w:styleId="TitleChar">
    <w:name w:val="Title Char"/>
    <w:link w:val="Title"/>
    <w:rsid w:val="00160BBD"/>
    <w:rPr>
      <w:b/>
      <w:color w:val="000000"/>
      <w:sz w:val="44"/>
      <w:u w:val="single"/>
      <w:lang w:eastAsia="en-US"/>
    </w:rPr>
  </w:style>
  <w:style w:type="table" w:styleId="TableGrid">
    <w:name w:val="Table Grid"/>
    <w:basedOn w:val="TableNormal"/>
    <w:rsid w:val="0026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5340AF2CD833488F65619D8F373DE8" ma:contentTypeVersion="13" ma:contentTypeDescription="Create a new document." ma:contentTypeScope="" ma:versionID="b0e0b15e3923f5b73cacecac797e0440">
  <xsd:schema xmlns:xsd="http://www.w3.org/2001/XMLSchema" xmlns:xs="http://www.w3.org/2001/XMLSchema" xmlns:p="http://schemas.microsoft.com/office/2006/metadata/properties" xmlns:ns2="21af16e7-97a1-4ad5-9366-473edbc2b040" xmlns:ns3="0b4df386-3d09-421c-892c-3bdbfbb22891" targetNamespace="http://schemas.microsoft.com/office/2006/metadata/properties" ma:root="true" ma:fieldsID="58ee9c4006dc6cca450bc60783769de8" ns2:_="" ns3:_="">
    <xsd:import namespace="21af16e7-97a1-4ad5-9366-473edbc2b040"/>
    <xsd:import namespace="0b4df386-3d09-421c-892c-3bdbfbb228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f16e7-97a1-4ad5-9366-473edbc2b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49ced1-cd5a-400f-aba6-75a2f27048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df386-3d09-421c-892c-3bdbfbb2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b7aa6d-f7dd-44bf-96fa-8c1a2dde435d}" ma:internalName="TaxCatchAll" ma:showField="CatchAllData" ma:web="0b4df386-3d09-421c-892c-3bdbfbb22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b4df386-3d09-421c-892c-3bdbfbb22891" xsi:nil="true"/>
    <lcf76f155ced4ddcb4097134ff3c332f xmlns="21af16e7-97a1-4ad5-9366-473edbc2b0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5D3033-CA0E-4934-B09D-54E9268F60C5}">
  <ds:schemaRefs>
    <ds:schemaRef ds:uri="http://schemas.microsoft.com/sharepoint/v3/contenttype/forms"/>
  </ds:schemaRefs>
</ds:datastoreItem>
</file>

<file path=customXml/itemProps2.xml><?xml version="1.0" encoding="utf-8"?>
<ds:datastoreItem xmlns:ds="http://schemas.openxmlformats.org/officeDocument/2006/customXml" ds:itemID="{01FE911D-568C-4E4B-B7D9-957EC000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f16e7-97a1-4ad5-9366-473edbc2b040"/>
    <ds:schemaRef ds:uri="0b4df386-3d09-421c-892c-3bdbfbb2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35AE1-ABBA-4500-BE10-E02285F41B40}">
  <ds:schemaRefs>
    <ds:schemaRef ds:uri="http://schemas.openxmlformats.org/officeDocument/2006/bibliography"/>
  </ds:schemaRefs>
</ds:datastoreItem>
</file>

<file path=customXml/itemProps4.xml><?xml version="1.0" encoding="utf-8"?>
<ds:datastoreItem xmlns:ds="http://schemas.openxmlformats.org/officeDocument/2006/customXml" ds:itemID="{A28AFEBD-A444-41A4-B0B2-0466744A45F9}">
  <ds:schemaRefs>
    <ds:schemaRef ds:uri="http://schemas.microsoft.com/office/2006/metadata/properties"/>
    <ds:schemaRef ds:uri="http://schemas.microsoft.com/office/infopath/2007/PartnerControls"/>
    <ds:schemaRef ds:uri="0b4df386-3d09-421c-892c-3bdbfbb22891"/>
    <ds:schemaRef ds:uri="21af16e7-97a1-4ad5-9366-473edbc2b040"/>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4740</Words>
  <Characters>27019</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Page set up:</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5</cp:revision>
  <cp:lastPrinted>2018-10-22T10:46:00Z</cp:lastPrinted>
  <dcterms:created xsi:type="dcterms:W3CDTF">2024-09-20T05:47:00Z</dcterms:created>
  <dcterms:modified xsi:type="dcterms:W3CDTF">2024-09-20T13:59:00Z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0x010100EB5340AF2CD833488F65619D8F373DE8</vt:lpwstr>
  </property>
</Properties>
</file>